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B01ACBB" w14:textId="5B70FB78" w:rsidR="00FF76F3" w:rsidRDefault="00A304F9" w:rsidP="00FF76F3">
      <w:pPr>
        <w:widowControl w:val="0"/>
        <w:autoSpaceDE w:val="0"/>
        <w:autoSpaceDN w:val="0"/>
        <w:adjustRightInd w:val="0"/>
        <w:spacing w:line="276" w:lineRule="auto"/>
        <w:ind w:right="-720"/>
        <w:jc w:val="center"/>
        <w:rPr>
          <w:rFonts w:ascii="Times New Roman" w:hAnsi="Times New Roman" w:cs="Times New Roman"/>
          <w:b/>
          <w:bCs/>
          <w:u w:val="single"/>
        </w:rPr>
      </w:pPr>
      <w:r>
        <w:rPr>
          <w:rFonts w:ascii="Times New Roman" w:hAnsi="Times New Roman" w:cs="Times New Roman"/>
          <w:b/>
          <w:bCs/>
          <w:noProof/>
          <w:u w:val="single"/>
          <w:lang w:eastAsia="en-US"/>
        </w:rPr>
        <w:drawing>
          <wp:anchor distT="0" distB="0" distL="114300" distR="114300" simplePos="0" relativeHeight="251658240" behindDoc="1" locked="0" layoutInCell="1" allowOverlap="1" wp14:anchorId="1322A3D0" wp14:editId="7B53F44B">
            <wp:simplePos x="0" y="0"/>
            <wp:positionH relativeFrom="column">
              <wp:posOffset>1233805</wp:posOffset>
            </wp:positionH>
            <wp:positionV relativeFrom="paragraph">
              <wp:posOffset>-662940</wp:posOffset>
            </wp:positionV>
            <wp:extent cx="3933647" cy="1158240"/>
            <wp:effectExtent l="0" t="0" r="0" b="3810"/>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CFLogo_Final.png"/>
                    <pic:cNvPicPr/>
                  </pic:nvPicPr>
                  <pic:blipFill>
                    <a:blip r:embed="rId7">
                      <a:extLst>
                        <a:ext uri="{28A0092B-C50C-407E-A947-70E740481C1C}">
                          <a14:useLocalDpi xmlns:a14="http://schemas.microsoft.com/office/drawing/2010/main" val="0"/>
                        </a:ext>
                      </a:extLst>
                    </a:blip>
                    <a:stretch>
                      <a:fillRect/>
                    </a:stretch>
                  </pic:blipFill>
                  <pic:spPr>
                    <a:xfrm>
                      <a:off x="0" y="0"/>
                      <a:ext cx="3933647" cy="1158240"/>
                    </a:xfrm>
                    <a:prstGeom prst="rect">
                      <a:avLst/>
                    </a:prstGeom>
                  </pic:spPr>
                </pic:pic>
              </a:graphicData>
            </a:graphic>
            <wp14:sizeRelH relativeFrom="page">
              <wp14:pctWidth>0</wp14:pctWidth>
            </wp14:sizeRelH>
            <wp14:sizeRelV relativeFrom="page">
              <wp14:pctHeight>0</wp14:pctHeight>
            </wp14:sizeRelV>
          </wp:anchor>
        </w:drawing>
      </w:r>
    </w:p>
    <w:p w14:paraId="56AD0E8E" w14:textId="77777777" w:rsidR="00A304F9" w:rsidRDefault="00A304F9" w:rsidP="00A304F9">
      <w:pPr>
        <w:widowControl w:val="0"/>
        <w:autoSpaceDE w:val="0"/>
        <w:autoSpaceDN w:val="0"/>
        <w:adjustRightInd w:val="0"/>
        <w:spacing w:line="276" w:lineRule="auto"/>
        <w:ind w:right="-720"/>
        <w:jc w:val="center"/>
        <w:rPr>
          <w:rFonts w:ascii="Cambria" w:hAnsi="Cambria" w:cstheme="majorHAnsi"/>
          <w:b/>
          <w:bCs/>
          <w:sz w:val="28"/>
          <w:szCs w:val="28"/>
        </w:rPr>
      </w:pPr>
    </w:p>
    <w:p w14:paraId="2E3D3DD1" w14:textId="7F2DBE10" w:rsidR="00FF76F3" w:rsidRPr="00A304F9" w:rsidRDefault="00FF76F3" w:rsidP="006B3262">
      <w:pPr>
        <w:widowControl w:val="0"/>
        <w:autoSpaceDE w:val="0"/>
        <w:autoSpaceDN w:val="0"/>
        <w:adjustRightInd w:val="0"/>
        <w:spacing w:line="276" w:lineRule="auto"/>
        <w:ind w:right="-720"/>
        <w:jc w:val="center"/>
        <w:rPr>
          <w:rFonts w:ascii="Cambria" w:hAnsi="Cambria" w:cstheme="majorHAnsi"/>
          <w:b/>
          <w:bCs/>
          <w:sz w:val="28"/>
          <w:szCs w:val="28"/>
        </w:rPr>
      </w:pPr>
      <w:r w:rsidRPr="00A304F9">
        <w:rPr>
          <w:rFonts w:ascii="Cambria" w:hAnsi="Cambria" w:cstheme="majorHAnsi"/>
          <w:b/>
          <w:bCs/>
          <w:sz w:val="28"/>
          <w:szCs w:val="28"/>
        </w:rPr>
        <w:t>Guthrie County Agricultural Society Rental Rules</w:t>
      </w:r>
    </w:p>
    <w:p w14:paraId="7E795523" w14:textId="39FE64D8" w:rsidR="00FF76F3" w:rsidRPr="00A304F9" w:rsidRDefault="00FF76F3" w:rsidP="00FF76F3">
      <w:pPr>
        <w:widowControl w:val="0"/>
        <w:autoSpaceDE w:val="0"/>
        <w:autoSpaceDN w:val="0"/>
        <w:adjustRightInd w:val="0"/>
        <w:spacing w:line="276" w:lineRule="auto"/>
        <w:ind w:right="-720"/>
        <w:jc w:val="both"/>
        <w:rPr>
          <w:rFonts w:ascii="Cambria" w:hAnsi="Cambria" w:cstheme="majorHAnsi"/>
          <w:sz w:val="22"/>
          <w:szCs w:val="22"/>
        </w:rPr>
      </w:pPr>
      <w:r w:rsidRPr="00A304F9">
        <w:rPr>
          <w:rFonts w:ascii="Cambria" w:hAnsi="Cambria" w:cstheme="majorHAnsi"/>
          <w:sz w:val="22"/>
          <w:szCs w:val="22"/>
        </w:rPr>
        <w:t>The Guthrie C</w:t>
      </w:r>
      <w:r w:rsidR="00636C5C" w:rsidRPr="00A304F9">
        <w:rPr>
          <w:rFonts w:ascii="Cambria" w:hAnsi="Cambria" w:cstheme="majorHAnsi"/>
          <w:sz w:val="22"/>
          <w:szCs w:val="22"/>
        </w:rPr>
        <w:t>ounty Agricultural Society</w:t>
      </w:r>
      <w:r w:rsidR="0063202A" w:rsidRPr="00A304F9">
        <w:rPr>
          <w:rFonts w:ascii="Cambria" w:hAnsi="Cambria" w:cstheme="majorHAnsi"/>
          <w:sz w:val="22"/>
          <w:szCs w:val="22"/>
        </w:rPr>
        <w:t xml:space="preserve"> (“Society”)</w:t>
      </w:r>
      <w:r w:rsidR="00636C5C" w:rsidRPr="00A304F9">
        <w:rPr>
          <w:rFonts w:ascii="Cambria" w:hAnsi="Cambria" w:cstheme="majorHAnsi"/>
          <w:sz w:val="22"/>
          <w:szCs w:val="22"/>
        </w:rPr>
        <w:t xml:space="preserve"> maintains the </w:t>
      </w:r>
      <w:r w:rsidR="006327E6" w:rsidRPr="00A304F9">
        <w:rPr>
          <w:rFonts w:ascii="Cambria" w:hAnsi="Cambria" w:cstheme="majorHAnsi"/>
          <w:sz w:val="22"/>
          <w:szCs w:val="22"/>
        </w:rPr>
        <w:t xml:space="preserve">Guthrie County Event Center </w:t>
      </w:r>
      <w:r w:rsidR="00636C5C" w:rsidRPr="00A304F9">
        <w:rPr>
          <w:rFonts w:ascii="Cambria" w:hAnsi="Cambria" w:cstheme="majorHAnsi"/>
          <w:sz w:val="22"/>
          <w:szCs w:val="22"/>
        </w:rPr>
        <w:t xml:space="preserve">on the </w:t>
      </w:r>
      <w:r w:rsidR="006327E6" w:rsidRPr="00A304F9">
        <w:rPr>
          <w:rFonts w:ascii="Cambria" w:hAnsi="Cambria" w:cstheme="majorHAnsi"/>
          <w:sz w:val="22"/>
          <w:szCs w:val="22"/>
        </w:rPr>
        <w:t>fairgrounds.  The facility is</w:t>
      </w:r>
      <w:r w:rsidRPr="00A304F9">
        <w:rPr>
          <w:rFonts w:ascii="Cambria" w:hAnsi="Cambria" w:cstheme="majorHAnsi"/>
          <w:sz w:val="22"/>
          <w:szCs w:val="22"/>
        </w:rPr>
        <w:t xml:space="preserve"> available for rental and all rentals must be arranged </w:t>
      </w:r>
      <w:r w:rsidR="006327E6" w:rsidRPr="00A304F9">
        <w:rPr>
          <w:rFonts w:ascii="Cambria" w:hAnsi="Cambria" w:cstheme="majorHAnsi"/>
          <w:sz w:val="22"/>
          <w:szCs w:val="22"/>
        </w:rPr>
        <w:t>in advance. A rental Agreement F</w:t>
      </w:r>
      <w:r w:rsidRPr="00A304F9">
        <w:rPr>
          <w:rFonts w:ascii="Cambria" w:hAnsi="Cambria" w:cstheme="majorHAnsi"/>
          <w:sz w:val="22"/>
          <w:szCs w:val="22"/>
        </w:rPr>
        <w:t xml:space="preserve">orm and a </w:t>
      </w:r>
      <w:r w:rsidR="006327E6" w:rsidRPr="00A304F9">
        <w:rPr>
          <w:rFonts w:ascii="Cambria" w:hAnsi="Cambria" w:cstheme="majorHAnsi"/>
          <w:sz w:val="22"/>
          <w:szCs w:val="22"/>
        </w:rPr>
        <w:t xml:space="preserve">copy of these rental rules with </w:t>
      </w:r>
      <w:r w:rsidR="00AD5B3D" w:rsidRPr="00A304F9">
        <w:rPr>
          <w:rFonts w:ascii="Cambria" w:hAnsi="Cambria" w:cstheme="majorHAnsi"/>
          <w:sz w:val="22"/>
          <w:szCs w:val="22"/>
        </w:rPr>
        <w:t xml:space="preserve">renter’s initials and </w:t>
      </w:r>
      <w:r w:rsidRPr="00A304F9">
        <w:rPr>
          <w:rFonts w:ascii="Cambria" w:hAnsi="Cambria" w:cstheme="majorHAnsi"/>
          <w:sz w:val="22"/>
          <w:szCs w:val="22"/>
        </w:rPr>
        <w:t>signature</w:t>
      </w:r>
      <w:r w:rsidR="006327E6" w:rsidRPr="00A304F9">
        <w:rPr>
          <w:rFonts w:ascii="Cambria" w:hAnsi="Cambria" w:cstheme="majorHAnsi"/>
          <w:sz w:val="22"/>
          <w:szCs w:val="22"/>
        </w:rPr>
        <w:t>s</w:t>
      </w:r>
      <w:r w:rsidRPr="00A304F9">
        <w:rPr>
          <w:rFonts w:ascii="Cambria" w:hAnsi="Cambria" w:cstheme="majorHAnsi"/>
          <w:sz w:val="22"/>
          <w:szCs w:val="22"/>
        </w:rPr>
        <w:t xml:space="preserve"> must be completed. The rental agreement must be approved and a security deposit must be received before the rental date is reserved. The following provisions apply to all rental agreements for the Guthrie County Agricultural Society's </w:t>
      </w:r>
      <w:r w:rsidR="00636C5C" w:rsidRPr="00A304F9">
        <w:rPr>
          <w:rFonts w:ascii="Cambria" w:hAnsi="Cambria" w:cstheme="majorHAnsi"/>
          <w:sz w:val="22"/>
          <w:szCs w:val="22"/>
        </w:rPr>
        <w:t>Event Center</w:t>
      </w:r>
      <w:r w:rsidR="008E4694" w:rsidRPr="00A304F9">
        <w:rPr>
          <w:rFonts w:ascii="Cambria" w:hAnsi="Cambria" w:cstheme="majorHAnsi"/>
          <w:sz w:val="22"/>
          <w:szCs w:val="22"/>
        </w:rPr>
        <w:t>.</w:t>
      </w:r>
    </w:p>
    <w:p w14:paraId="3E748DAA" w14:textId="69BB87B3" w:rsidR="00636C5C" w:rsidRPr="00A304F9" w:rsidRDefault="00A304F9" w:rsidP="006B3262">
      <w:pPr>
        <w:widowControl w:val="0"/>
        <w:autoSpaceDE w:val="0"/>
        <w:autoSpaceDN w:val="0"/>
        <w:adjustRightInd w:val="0"/>
        <w:spacing w:after="0" w:line="276" w:lineRule="auto"/>
        <w:ind w:right="-720"/>
        <w:jc w:val="center"/>
        <w:rPr>
          <w:rFonts w:ascii="Cambria" w:hAnsi="Cambria" w:cstheme="majorHAnsi"/>
          <w:sz w:val="22"/>
          <w:szCs w:val="22"/>
        </w:rPr>
      </w:pPr>
      <w:r w:rsidRPr="00A304F9">
        <w:rPr>
          <w:rFonts w:ascii="Cambria" w:hAnsi="Cambria" w:cstheme="majorHAnsi"/>
          <w:sz w:val="22"/>
          <w:szCs w:val="22"/>
        </w:rPr>
        <w:t xml:space="preserve">CAPACITY: </w:t>
      </w:r>
      <w:r w:rsidR="00636C5C" w:rsidRPr="00A304F9">
        <w:rPr>
          <w:rFonts w:ascii="Cambria" w:hAnsi="Cambria" w:cstheme="majorHAnsi"/>
          <w:sz w:val="22"/>
          <w:szCs w:val="22"/>
        </w:rPr>
        <w:t>400 People</w:t>
      </w:r>
    </w:p>
    <w:p w14:paraId="1C67FD9A" w14:textId="77777777" w:rsidR="00FF76F3" w:rsidRPr="00A304F9" w:rsidRDefault="00FF76F3" w:rsidP="00FF76F3">
      <w:pPr>
        <w:widowControl w:val="0"/>
        <w:tabs>
          <w:tab w:val="left" w:pos="0"/>
          <w:tab w:val="left" w:pos="360"/>
          <w:tab w:val="left" w:pos="2058"/>
          <w:tab w:val="left" w:pos="4980"/>
          <w:tab w:val="left" w:pos="7620"/>
          <w:tab w:val="left" w:pos="9356"/>
        </w:tabs>
        <w:autoSpaceDE w:val="0"/>
        <w:autoSpaceDN w:val="0"/>
        <w:adjustRightInd w:val="0"/>
        <w:spacing w:after="160" w:line="240" w:lineRule="atLeast"/>
        <w:ind w:right="-720"/>
        <w:contextualSpacing/>
        <w:jc w:val="both"/>
        <w:rPr>
          <w:rFonts w:ascii="Cambria" w:hAnsi="Cambria" w:cstheme="majorHAnsi"/>
          <w:b/>
          <w:bCs/>
          <w:u w:val="single"/>
        </w:rPr>
      </w:pPr>
      <w:r w:rsidRPr="00A304F9">
        <w:rPr>
          <w:rFonts w:ascii="Cambria" w:hAnsi="Cambria" w:cstheme="majorHAnsi"/>
          <w:b/>
          <w:bCs/>
          <w:u w:val="single"/>
        </w:rPr>
        <w:t>LIABILITY</w:t>
      </w:r>
    </w:p>
    <w:p w14:paraId="5C78BCEF" w14:textId="77777777" w:rsidR="00FF76F3" w:rsidRPr="00A304F9" w:rsidRDefault="00FF76F3" w:rsidP="00FF76F3">
      <w:pPr>
        <w:widowControl w:val="0"/>
        <w:tabs>
          <w:tab w:val="left" w:pos="0"/>
          <w:tab w:val="left" w:pos="360"/>
          <w:tab w:val="left" w:pos="2058"/>
          <w:tab w:val="left" w:pos="4980"/>
          <w:tab w:val="left" w:pos="7620"/>
          <w:tab w:val="left" w:pos="9356"/>
        </w:tabs>
        <w:autoSpaceDE w:val="0"/>
        <w:autoSpaceDN w:val="0"/>
        <w:adjustRightInd w:val="0"/>
        <w:spacing w:after="160" w:line="240" w:lineRule="atLeast"/>
        <w:ind w:right="-720"/>
        <w:contextualSpacing/>
        <w:jc w:val="both"/>
        <w:rPr>
          <w:rFonts w:ascii="Cambria" w:hAnsi="Cambria" w:cstheme="majorHAnsi"/>
          <w:sz w:val="22"/>
          <w:szCs w:val="22"/>
        </w:rPr>
      </w:pPr>
      <w:r w:rsidRPr="00A304F9">
        <w:rPr>
          <w:rFonts w:ascii="Cambria" w:hAnsi="Cambria" w:cstheme="majorHAnsi"/>
          <w:sz w:val="22"/>
          <w:szCs w:val="22"/>
        </w:rPr>
        <w:t>The renter is responsible for the repair or replacement of damaged or lost property, including any damage or loss caused by the renter’s guests or other invitees. To the extent allowed by law, Guthrie County Agricultural Society shall have no liability for any loss or damage to persons or property caused by or as a result of the activities of the renter or the renter’s guests, invitees, or other persons permitted thereon by Renter. Renter agrees to hold harmless and indemnify the Society from any such loss, damage, or claims arising from renter’s occupancy and use of the premises. Renter will protect, defend and indemnify the Society from and against all loss, costs, damage and expenses occasioned by, or arising out of, any accident or other occurrence, causing or inflicting injury or damage to any person or property, happening or done in, upon or about the premises, or due directly or indirectly to the tenancy, use or occupancy thereof, or any part thereof by Renter or any person claiming through or under Renter.</w:t>
      </w:r>
    </w:p>
    <w:p w14:paraId="1EF4FB50" w14:textId="77777777" w:rsidR="00FF76F3" w:rsidRPr="00A304F9" w:rsidRDefault="00FF76F3" w:rsidP="00FF76F3">
      <w:pPr>
        <w:widowControl w:val="0"/>
        <w:tabs>
          <w:tab w:val="left" w:pos="0"/>
          <w:tab w:val="left" w:pos="360"/>
          <w:tab w:val="left" w:pos="2058"/>
          <w:tab w:val="left" w:pos="4980"/>
          <w:tab w:val="left" w:pos="7620"/>
          <w:tab w:val="left" w:pos="9356"/>
        </w:tabs>
        <w:autoSpaceDE w:val="0"/>
        <w:autoSpaceDN w:val="0"/>
        <w:adjustRightInd w:val="0"/>
        <w:spacing w:after="160" w:line="240" w:lineRule="atLeast"/>
        <w:ind w:right="-720"/>
        <w:contextualSpacing/>
        <w:jc w:val="both"/>
        <w:rPr>
          <w:rFonts w:ascii="Cambria" w:hAnsi="Cambria" w:cstheme="majorHAnsi"/>
        </w:rPr>
      </w:pPr>
    </w:p>
    <w:p w14:paraId="3759E16A" w14:textId="77777777" w:rsidR="00FF76F3" w:rsidRPr="00A304F9" w:rsidRDefault="00FF76F3" w:rsidP="00FF76F3">
      <w:pPr>
        <w:widowControl w:val="0"/>
        <w:autoSpaceDE w:val="0"/>
        <w:autoSpaceDN w:val="0"/>
        <w:adjustRightInd w:val="0"/>
        <w:ind w:right="-720"/>
        <w:contextualSpacing/>
        <w:jc w:val="both"/>
        <w:rPr>
          <w:rFonts w:ascii="Cambria" w:hAnsi="Cambria" w:cstheme="majorHAnsi"/>
        </w:rPr>
      </w:pPr>
      <w:r w:rsidRPr="00A304F9">
        <w:rPr>
          <w:rFonts w:ascii="Cambria" w:hAnsi="Cambria" w:cstheme="majorHAnsi"/>
          <w:b/>
          <w:bCs/>
          <w:u w:val="single"/>
        </w:rPr>
        <w:t>DEPOSIT</w:t>
      </w:r>
      <w:r w:rsidRPr="00A304F9">
        <w:rPr>
          <w:rFonts w:ascii="Cambria" w:hAnsi="Cambria" w:cstheme="majorHAnsi"/>
        </w:rPr>
        <w:t xml:space="preserve"> </w:t>
      </w:r>
    </w:p>
    <w:p w14:paraId="0E295F93" w14:textId="250FBD2D" w:rsidR="00FF76F3" w:rsidRPr="00A304F9" w:rsidRDefault="00FF76F3" w:rsidP="00FF76F3">
      <w:pPr>
        <w:widowControl w:val="0"/>
        <w:autoSpaceDE w:val="0"/>
        <w:autoSpaceDN w:val="0"/>
        <w:adjustRightInd w:val="0"/>
        <w:ind w:right="-720"/>
        <w:contextualSpacing/>
        <w:jc w:val="both"/>
        <w:rPr>
          <w:rFonts w:ascii="Cambria" w:hAnsi="Cambria" w:cstheme="majorHAnsi"/>
          <w:sz w:val="22"/>
          <w:szCs w:val="22"/>
        </w:rPr>
      </w:pPr>
      <w:r w:rsidRPr="00A304F9">
        <w:rPr>
          <w:rFonts w:ascii="Cambria" w:hAnsi="Cambria" w:cstheme="majorHAnsi"/>
          <w:sz w:val="22"/>
          <w:szCs w:val="22"/>
        </w:rPr>
        <w:t xml:space="preserve">The renter shall deposit with the Guthrie County Agricultural Society a security deposit in the amount </w:t>
      </w:r>
      <w:proofErr w:type="gramStart"/>
      <w:r w:rsidRPr="00A304F9">
        <w:rPr>
          <w:rFonts w:ascii="Cambria" w:hAnsi="Cambria" w:cstheme="majorHAnsi"/>
          <w:sz w:val="22"/>
          <w:szCs w:val="22"/>
        </w:rPr>
        <w:t xml:space="preserve">of </w:t>
      </w:r>
      <w:r w:rsidR="009D225E" w:rsidRPr="00A304F9">
        <w:rPr>
          <w:rFonts w:ascii="Cambria" w:hAnsi="Cambria" w:cstheme="majorHAnsi"/>
          <w:sz w:val="22"/>
          <w:szCs w:val="22"/>
        </w:rPr>
        <w:t xml:space="preserve"> the</w:t>
      </w:r>
      <w:proofErr w:type="gramEnd"/>
      <w:r w:rsidR="009D225E" w:rsidRPr="00A304F9">
        <w:rPr>
          <w:rFonts w:ascii="Cambria" w:hAnsi="Cambria" w:cstheme="majorHAnsi"/>
          <w:sz w:val="22"/>
          <w:szCs w:val="22"/>
        </w:rPr>
        <w:t xml:space="preserve"> total rental fee </w:t>
      </w:r>
      <w:r w:rsidR="006327E6" w:rsidRPr="00A304F9">
        <w:rPr>
          <w:rFonts w:ascii="Cambria" w:hAnsi="Cambria" w:cstheme="majorHAnsi"/>
          <w:sz w:val="22"/>
          <w:szCs w:val="22"/>
        </w:rPr>
        <w:t xml:space="preserve">for the Event Center </w:t>
      </w:r>
      <w:r w:rsidRPr="00A304F9">
        <w:rPr>
          <w:rFonts w:ascii="Cambria" w:hAnsi="Cambria" w:cstheme="majorHAnsi"/>
          <w:sz w:val="22"/>
          <w:szCs w:val="22"/>
        </w:rPr>
        <w:t xml:space="preserve">as security for the faithful performance by the renter of all terms and conditions of this rental agreement. </w:t>
      </w:r>
      <w:r w:rsidR="00DE79BC">
        <w:rPr>
          <w:rFonts w:ascii="Cambria" w:hAnsi="Cambria" w:cstheme="majorHAnsi"/>
          <w:sz w:val="22"/>
          <w:szCs w:val="22"/>
        </w:rPr>
        <w:t xml:space="preserve">Deposit is due at time of key exchange. </w:t>
      </w:r>
      <w:r w:rsidRPr="00A304F9">
        <w:rPr>
          <w:rFonts w:ascii="Cambria" w:hAnsi="Cambria" w:cstheme="majorHAnsi"/>
          <w:sz w:val="22"/>
          <w:szCs w:val="22"/>
        </w:rPr>
        <w:t xml:space="preserve">The Guthrie County Agricultural Society may use the deposit to reimburse itself for any expenditure, damage or loss, resulting from the renter’s failure to perform the terms and conditions of this rental agreement. If the deposit is not sufficient to cover damages caused by the renter, the renter agrees to promptly pay any deficiency (within 30 days of invoice) to the Guthrie County Agricultural Society and to be fully responsible for the same. The deposit shall be non-refundable should cancellation occur within the 60 days immediately preceding the scheduled event. The renter will supply the Guthrie County Agricultural Society with proof of insurance prior to receiving the keys. </w:t>
      </w:r>
      <w:r w:rsidRPr="00A304F9">
        <w:rPr>
          <w:rFonts w:ascii="Cambria" w:hAnsi="Cambria" w:cstheme="majorHAnsi"/>
          <w:sz w:val="22"/>
          <w:szCs w:val="22"/>
          <w:u w:val="single"/>
        </w:rPr>
        <w:t xml:space="preserve">The balance of the rent is due </w:t>
      </w:r>
      <w:r w:rsidR="00DE79BC">
        <w:rPr>
          <w:rFonts w:ascii="Cambria" w:hAnsi="Cambria" w:cstheme="majorHAnsi"/>
          <w:sz w:val="22"/>
          <w:szCs w:val="22"/>
          <w:u w:val="single"/>
        </w:rPr>
        <w:t>at time of application submission</w:t>
      </w:r>
      <w:r w:rsidRPr="00A304F9">
        <w:rPr>
          <w:rFonts w:ascii="Cambria" w:hAnsi="Cambria" w:cstheme="majorHAnsi"/>
          <w:sz w:val="22"/>
          <w:szCs w:val="22"/>
        </w:rPr>
        <w:t xml:space="preserve">. Failure to provide proof of insurance and/or balance of rent shall cause the agreement to be terminated immediately, with any deposit being retained by the Guthrie County Agricultural Society. </w:t>
      </w:r>
    </w:p>
    <w:p w14:paraId="6444497D" w14:textId="77777777" w:rsidR="00FF76F3" w:rsidRPr="00A304F9" w:rsidRDefault="00FF76F3" w:rsidP="00FF76F3">
      <w:pPr>
        <w:widowControl w:val="0"/>
        <w:autoSpaceDE w:val="0"/>
        <w:autoSpaceDN w:val="0"/>
        <w:adjustRightInd w:val="0"/>
        <w:ind w:right="-720"/>
        <w:contextualSpacing/>
        <w:jc w:val="both"/>
        <w:rPr>
          <w:rFonts w:ascii="Cambria" w:hAnsi="Cambria" w:cstheme="majorHAnsi"/>
        </w:rPr>
      </w:pPr>
    </w:p>
    <w:p w14:paraId="26DAF0BF" w14:textId="77777777" w:rsidR="00636C5C" w:rsidRPr="00A304F9" w:rsidRDefault="00636C5C" w:rsidP="00636C5C">
      <w:pPr>
        <w:widowControl w:val="0"/>
        <w:autoSpaceDE w:val="0"/>
        <w:autoSpaceDN w:val="0"/>
        <w:adjustRightInd w:val="0"/>
        <w:ind w:right="-720"/>
        <w:contextualSpacing/>
        <w:jc w:val="both"/>
        <w:rPr>
          <w:rFonts w:ascii="Cambria" w:hAnsi="Cambria" w:cstheme="majorHAnsi"/>
          <w:b/>
          <w:bCs/>
          <w:u w:val="single"/>
        </w:rPr>
      </w:pPr>
      <w:r w:rsidRPr="00A304F9">
        <w:rPr>
          <w:rFonts w:ascii="Cambria" w:hAnsi="Cambria" w:cstheme="majorHAnsi"/>
          <w:b/>
          <w:bCs/>
          <w:u w:val="single"/>
        </w:rPr>
        <w:t>KIDS/TEENAGE PARTIES</w:t>
      </w:r>
    </w:p>
    <w:p w14:paraId="54CB97E8" w14:textId="7B154736" w:rsidR="00636C5C" w:rsidRDefault="00636C5C" w:rsidP="00636C5C">
      <w:pPr>
        <w:widowControl w:val="0"/>
        <w:autoSpaceDE w:val="0"/>
        <w:autoSpaceDN w:val="0"/>
        <w:adjustRightInd w:val="0"/>
        <w:ind w:right="-720"/>
        <w:contextualSpacing/>
        <w:jc w:val="both"/>
        <w:rPr>
          <w:rFonts w:ascii="Cambria" w:hAnsi="Cambria" w:cstheme="majorHAnsi"/>
          <w:sz w:val="22"/>
          <w:szCs w:val="22"/>
        </w:rPr>
      </w:pPr>
      <w:r w:rsidRPr="00A304F9">
        <w:rPr>
          <w:rFonts w:ascii="Cambria" w:hAnsi="Cambria" w:cstheme="majorHAnsi"/>
          <w:sz w:val="22"/>
          <w:szCs w:val="22"/>
        </w:rPr>
        <w:t xml:space="preserve">All activities primarily held for children and/or teenagers (persons under age of 18) must be attended by a sufficient number of adult sponsors so that at least one adult sponsor attends the event for every 10 children, pre-teens, teenagers.  </w:t>
      </w:r>
    </w:p>
    <w:p w14:paraId="70074E06" w14:textId="77777777" w:rsidR="00DE79BC" w:rsidRPr="00A304F9" w:rsidRDefault="00DE79BC" w:rsidP="00636C5C">
      <w:pPr>
        <w:widowControl w:val="0"/>
        <w:autoSpaceDE w:val="0"/>
        <w:autoSpaceDN w:val="0"/>
        <w:adjustRightInd w:val="0"/>
        <w:ind w:right="-720"/>
        <w:contextualSpacing/>
        <w:jc w:val="both"/>
        <w:rPr>
          <w:rFonts w:ascii="Cambria" w:hAnsi="Cambria" w:cstheme="majorHAnsi"/>
          <w:sz w:val="22"/>
          <w:szCs w:val="22"/>
        </w:rPr>
      </w:pPr>
    </w:p>
    <w:p w14:paraId="5E5471B2" w14:textId="7A59E9B6" w:rsidR="00776B58" w:rsidRDefault="00636C5C" w:rsidP="00636C5C">
      <w:pPr>
        <w:widowControl w:val="0"/>
        <w:autoSpaceDE w:val="0"/>
        <w:autoSpaceDN w:val="0"/>
        <w:adjustRightInd w:val="0"/>
        <w:ind w:right="-720"/>
        <w:contextualSpacing/>
        <w:jc w:val="both"/>
        <w:rPr>
          <w:rFonts w:ascii="Cambria" w:hAnsi="Cambria" w:cstheme="majorHAnsi"/>
          <w:sz w:val="22"/>
          <w:szCs w:val="22"/>
        </w:rPr>
      </w:pPr>
      <w:r w:rsidRPr="00A304F9">
        <w:rPr>
          <w:rFonts w:ascii="Cambria" w:hAnsi="Cambria" w:cstheme="majorHAnsi"/>
          <w:b/>
          <w:bCs/>
          <w:u w:val="single"/>
        </w:rPr>
        <w:t xml:space="preserve">SMOKING IS NOT ALLOWED INSIDE THE BUILDING! </w:t>
      </w:r>
      <w:r w:rsidRPr="00A304F9">
        <w:rPr>
          <w:rFonts w:ascii="Cambria" w:hAnsi="Cambria" w:cstheme="majorHAnsi"/>
          <w:u w:val="single"/>
        </w:rPr>
        <w:t>Candles must be in appropriate containers.</w:t>
      </w:r>
      <w:r w:rsidRPr="00A304F9">
        <w:rPr>
          <w:rFonts w:ascii="Cambria" w:hAnsi="Cambria" w:cstheme="majorHAnsi"/>
        </w:rPr>
        <w:t xml:space="preserve"> </w:t>
      </w:r>
      <w:r w:rsidR="0022081C" w:rsidRPr="00A304F9">
        <w:rPr>
          <w:rFonts w:ascii="Cambria" w:hAnsi="Cambria" w:cstheme="majorHAnsi"/>
        </w:rPr>
        <w:t xml:space="preserve"> </w:t>
      </w:r>
      <w:r w:rsidRPr="00A304F9">
        <w:rPr>
          <w:rFonts w:ascii="Cambria" w:hAnsi="Cambria" w:cstheme="majorHAnsi"/>
          <w:sz w:val="22"/>
          <w:szCs w:val="22"/>
          <w:highlight w:val="yellow"/>
          <w:u w:val="single"/>
        </w:rPr>
        <w:t>No fireworks</w:t>
      </w:r>
      <w:r w:rsidRPr="00A304F9">
        <w:rPr>
          <w:rFonts w:ascii="Cambria" w:hAnsi="Cambria" w:cstheme="majorHAnsi"/>
          <w:sz w:val="22"/>
          <w:szCs w:val="22"/>
        </w:rPr>
        <w:t xml:space="preserve">, pyrotechnics, or other open flames are permitted. Should renter desire to use an open flame of any kind, other than the before mentioned candles, </w:t>
      </w:r>
      <w:r w:rsidRPr="00A304F9">
        <w:rPr>
          <w:rFonts w:ascii="Cambria" w:hAnsi="Cambria" w:cstheme="majorHAnsi"/>
          <w:i/>
          <w:iCs/>
          <w:sz w:val="22"/>
          <w:szCs w:val="22"/>
        </w:rPr>
        <w:t>prior approval must be granted</w:t>
      </w:r>
      <w:r w:rsidRPr="00A304F9">
        <w:rPr>
          <w:rFonts w:ascii="Cambria" w:hAnsi="Cambria" w:cstheme="majorHAnsi"/>
          <w:sz w:val="22"/>
          <w:szCs w:val="22"/>
        </w:rPr>
        <w:t xml:space="preserve"> in writing by the “Society.”</w:t>
      </w:r>
    </w:p>
    <w:p w14:paraId="38DB9BA5" w14:textId="77777777" w:rsidR="00A304F9" w:rsidRDefault="00A304F9" w:rsidP="00636C5C">
      <w:pPr>
        <w:widowControl w:val="0"/>
        <w:autoSpaceDE w:val="0"/>
        <w:autoSpaceDN w:val="0"/>
        <w:adjustRightInd w:val="0"/>
        <w:ind w:right="-720"/>
        <w:contextualSpacing/>
        <w:jc w:val="both"/>
        <w:rPr>
          <w:rFonts w:ascii="Cambria" w:hAnsi="Cambria" w:cstheme="majorHAnsi"/>
          <w:sz w:val="22"/>
          <w:szCs w:val="22"/>
        </w:rPr>
      </w:pPr>
    </w:p>
    <w:p w14:paraId="5BEED61E" w14:textId="77777777" w:rsidR="00A304F9" w:rsidRPr="00A304F9" w:rsidRDefault="00A304F9" w:rsidP="00636C5C">
      <w:pPr>
        <w:widowControl w:val="0"/>
        <w:autoSpaceDE w:val="0"/>
        <w:autoSpaceDN w:val="0"/>
        <w:adjustRightInd w:val="0"/>
        <w:ind w:right="-720"/>
        <w:contextualSpacing/>
        <w:jc w:val="both"/>
        <w:rPr>
          <w:rFonts w:ascii="Cambria" w:hAnsi="Cambria" w:cstheme="majorHAnsi"/>
          <w:sz w:val="22"/>
          <w:szCs w:val="22"/>
        </w:rPr>
      </w:pPr>
    </w:p>
    <w:p w14:paraId="34E41710" w14:textId="77777777" w:rsidR="00776B58" w:rsidRPr="00A304F9" w:rsidRDefault="00776B58" w:rsidP="00776B58">
      <w:pPr>
        <w:widowControl w:val="0"/>
        <w:autoSpaceDE w:val="0"/>
        <w:autoSpaceDN w:val="0"/>
        <w:adjustRightInd w:val="0"/>
        <w:ind w:right="-720"/>
        <w:contextualSpacing/>
        <w:jc w:val="both"/>
        <w:rPr>
          <w:rFonts w:ascii="Cambria" w:hAnsi="Cambria" w:cstheme="majorHAnsi"/>
          <w:b/>
          <w:bCs/>
          <w:u w:val="single"/>
        </w:rPr>
      </w:pPr>
      <w:r w:rsidRPr="00A304F9">
        <w:rPr>
          <w:rFonts w:ascii="Cambria" w:hAnsi="Cambria" w:cstheme="majorHAnsi"/>
          <w:b/>
          <w:bCs/>
          <w:u w:val="single"/>
        </w:rPr>
        <w:t>DECORATIONS</w:t>
      </w:r>
    </w:p>
    <w:p w14:paraId="2D559DCD" w14:textId="1D94193A" w:rsidR="00776B58" w:rsidRPr="00A304F9" w:rsidRDefault="00776B58" w:rsidP="00776B58">
      <w:pPr>
        <w:widowControl w:val="0"/>
        <w:autoSpaceDE w:val="0"/>
        <w:autoSpaceDN w:val="0"/>
        <w:adjustRightInd w:val="0"/>
        <w:ind w:right="-720"/>
        <w:contextualSpacing/>
        <w:jc w:val="both"/>
        <w:rPr>
          <w:rFonts w:ascii="Cambria" w:hAnsi="Cambria" w:cstheme="majorHAnsi"/>
          <w:sz w:val="22"/>
          <w:szCs w:val="22"/>
          <w:u w:val="single"/>
        </w:rPr>
      </w:pPr>
      <w:r w:rsidRPr="00A304F9">
        <w:rPr>
          <w:rFonts w:ascii="Cambria" w:hAnsi="Cambria" w:cstheme="majorHAnsi"/>
          <w:sz w:val="22"/>
          <w:szCs w:val="22"/>
        </w:rPr>
        <w:t xml:space="preserve">No decorations shall be attached to walls, floors, or ceilings with fasteners such as tacks, nails, staples, tape, etc. All decorations must be </w:t>
      </w:r>
      <w:r w:rsidR="0063202A" w:rsidRPr="00A304F9">
        <w:rPr>
          <w:rFonts w:ascii="Cambria" w:hAnsi="Cambria" w:cstheme="majorHAnsi"/>
          <w:sz w:val="22"/>
          <w:szCs w:val="22"/>
        </w:rPr>
        <w:t>removed at the conclusion of your</w:t>
      </w:r>
      <w:r w:rsidRPr="00A304F9">
        <w:rPr>
          <w:rFonts w:ascii="Cambria" w:hAnsi="Cambria" w:cstheme="majorHAnsi"/>
          <w:sz w:val="22"/>
          <w:szCs w:val="22"/>
        </w:rPr>
        <w:t xml:space="preserve"> event. </w:t>
      </w:r>
      <w:r w:rsidR="006327E6" w:rsidRPr="00A304F9">
        <w:rPr>
          <w:rFonts w:ascii="Cambria" w:hAnsi="Cambria" w:cstheme="majorHAnsi"/>
          <w:sz w:val="22"/>
          <w:szCs w:val="22"/>
        </w:rPr>
        <w:t xml:space="preserve">  A</w:t>
      </w:r>
      <w:r w:rsidR="0063202A" w:rsidRPr="00A304F9">
        <w:rPr>
          <w:rFonts w:ascii="Cambria" w:hAnsi="Cambria" w:cstheme="majorHAnsi"/>
          <w:sz w:val="22"/>
          <w:szCs w:val="22"/>
        </w:rPr>
        <w:t xml:space="preserve"> wooden</w:t>
      </w:r>
      <w:r w:rsidRPr="00A304F9">
        <w:rPr>
          <w:rFonts w:ascii="Cambria" w:hAnsi="Cambria" w:cstheme="majorHAnsi"/>
          <w:sz w:val="22"/>
          <w:szCs w:val="22"/>
        </w:rPr>
        <w:t xml:space="preserve"> rail </w:t>
      </w:r>
      <w:r w:rsidR="0063202A" w:rsidRPr="00A304F9">
        <w:rPr>
          <w:rFonts w:ascii="Cambria" w:hAnsi="Cambria" w:cstheme="majorHAnsi"/>
          <w:sz w:val="22"/>
          <w:szCs w:val="22"/>
        </w:rPr>
        <w:t xml:space="preserve">is available </w:t>
      </w:r>
      <w:r w:rsidRPr="00A304F9">
        <w:rPr>
          <w:rFonts w:ascii="Cambria" w:hAnsi="Cambria" w:cstheme="majorHAnsi"/>
          <w:sz w:val="22"/>
          <w:szCs w:val="22"/>
        </w:rPr>
        <w:t>on the East and West wal</w:t>
      </w:r>
      <w:r w:rsidR="006327E6" w:rsidRPr="00A304F9">
        <w:rPr>
          <w:rFonts w:ascii="Cambria" w:hAnsi="Cambria" w:cstheme="majorHAnsi"/>
          <w:sz w:val="22"/>
          <w:szCs w:val="22"/>
        </w:rPr>
        <w:t>ls to hang decorations. Th</w:t>
      </w:r>
      <w:r w:rsidRPr="00A304F9">
        <w:rPr>
          <w:rFonts w:ascii="Cambria" w:hAnsi="Cambria" w:cstheme="majorHAnsi"/>
          <w:sz w:val="22"/>
          <w:szCs w:val="22"/>
        </w:rPr>
        <w:t xml:space="preserve">ere are </w:t>
      </w:r>
      <w:r w:rsidR="006327E6" w:rsidRPr="00A304F9">
        <w:rPr>
          <w:rFonts w:ascii="Cambria" w:hAnsi="Cambria" w:cstheme="majorHAnsi"/>
          <w:sz w:val="22"/>
          <w:szCs w:val="22"/>
        </w:rPr>
        <w:t xml:space="preserve">also </w:t>
      </w:r>
      <w:r w:rsidRPr="00A304F9">
        <w:rPr>
          <w:rFonts w:ascii="Cambria" w:hAnsi="Cambria" w:cstheme="majorHAnsi"/>
          <w:sz w:val="22"/>
          <w:szCs w:val="22"/>
        </w:rPr>
        <w:t xml:space="preserve">magnetic hangers provided to put on </w:t>
      </w:r>
      <w:r w:rsidR="0063202A" w:rsidRPr="00A304F9">
        <w:rPr>
          <w:rFonts w:ascii="Cambria" w:hAnsi="Cambria" w:cstheme="majorHAnsi"/>
          <w:sz w:val="22"/>
          <w:szCs w:val="22"/>
        </w:rPr>
        <w:t xml:space="preserve">the </w:t>
      </w:r>
      <w:r w:rsidRPr="00A304F9">
        <w:rPr>
          <w:rFonts w:ascii="Cambria" w:hAnsi="Cambria" w:cstheme="majorHAnsi"/>
          <w:sz w:val="22"/>
          <w:szCs w:val="22"/>
        </w:rPr>
        <w:t xml:space="preserve">ceiling framework to hang lights and/or very light decorations. </w:t>
      </w:r>
      <w:r w:rsidRPr="00A304F9">
        <w:rPr>
          <w:rFonts w:ascii="Cambria" w:hAnsi="Cambria" w:cstheme="majorHAnsi"/>
          <w:sz w:val="22"/>
          <w:szCs w:val="22"/>
          <w:u w:val="single"/>
        </w:rPr>
        <w:t xml:space="preserve"> All hangers must be returned after the event.</w:t>
      </w:r>
      <w:r w:rsidRPr="00A304F9">
        <w:rPr>
          <w:rFonts w:ascii="Cambria" w:hAnsi="Cambria" w:cstheme="majorHAnsi"/>
          <w:sz w:val="22"/>
          <w:szCs w:val="22"/>
        </w:rPr>
        <w:t xml:space="preserve"> </w:t>
      </w:r>
      <w:r w:rsidR="009D225E" w:rsidRPr="00A304F9">
        <w:rPr>
          <w:rFonts w:ascii="Cambria" w:hAnsi="Cambria" w:cstheme="majorHAnsi"/>
          <w:sz w:val="22"/>
          <w:szCs w:val="22"/>
        </w:rPr>
        <w:t xml:space="preserve">  </w:t>
      </w:r>
      <w:r w:rsidR="00A857C6" w:rsidRPr="00A304F9">
        <w:rPr>
          <w:rFonts w:ascii="Cambria" w:hAnsi="Cambria" w:cstheme="majorHAnsi"/>
          <w:b/>
          <w:sz w:val="22"/>
          <w:szCs w:val="22"/>
          <w:highlight w:val="yellow"/>
          <w:u w:val="single"/>
        </w:rPr>
        <w:t>No colors or markers</w:t>
      </w:r>
      <w:r w:rsidR="00A857C6" w:rsidRPr="00A304F9">
        <w:rPr>
          <w:rFonts w:ascii="Cambria" w:hAnsi="Cambria" w:cstheme="majorHAnsi"/>
          <w:sz w:val="22"/>
          <w:szCs w:val="22"/>
        </w:rPr>
        <w:t xml:space="preserve"> are allowed as decorations or to entertain children at any event.  </w:t>
      </w:r>
      <w:r w:rsidRPr="00A304F9">
        <w:rPr>
          <w:rFonts w:ascii="Cambria" w:hAnsi="Cambria" w:cstheme="majorHAnsi"/>
          <w:sz w:val="22"/>
          <w:szCs w:val="22"/>
          <w:u w:val="single"/>
        </w:rPr>
        <w:t xml:space="preserve"> </w:t>
      </w:r>
    </w:p>
    <w:p w14:paraId="58377744" w14:textId="302A0744" w:rsidR="00776B58" w:rsidRPr="00A304F9" w:rsidRDefault="00776B58" w:rsidP="00FF76F3">
      <w:pPr>
        <w:widowControl w:val="0"/>
        <w:autoSpaceDE w:val="0"/>
        <w:autoSpaceDN w:val="0"/>
        <w:adjustRightInd w:val="0"/>
        <w:ind w:right="-720"/>
        <w:contextualSpacing/>
        <w:jc w:val="both"/>
        <w:rPr>
          <w:rFonts w:ascii="Cambria" w:hAnsi="Cambria" w:cstheme="majorHAnsi"/>
          <w:b/>
          <w:bCs/>
          <w:u w:val="single"/>
        </w:rPr>
      </w:pPr>
    </w:p>
    <w:p w14:paraId="2CB50686" w14:textId="05D2B45C" w:rsidR="00776B58" w:rsidRPr="00A304F9" w:rsidRDefault="00776B58" w:rsidP="00776B58">
      <w:pPr>
        <w:widowControl w:val="0"/>
        <w:autoSpaceDE w:val="0"/>
        <w:autoSpaceDN w:val="0"/>
        <w:adjustRightInd w:val="0"/>
        <w:ind w:right="-720"/>
        <w:contextualSpacing/>
        <w:jc w:val="both"/>
        <w:rPr>
          <w:rFonts w:ascii="Cambria" w:hAnsi="Cambria" w:cstheme="majorHAnsi"/>
          <w:b/>
          <w:bCs/>
          <w:u w:val="single"/>
        </w:rPr>
      </w:pPr>
      <w:r w:rsidRPr="00A304F9">
        <w:rPr>
          <w:rFonts w:ascii="Cambria" w:hAnsi="Cambria" w:cstheme="majorHAnsi"/>
          <w:b/>
          <w:bCs/>
          <w:u w:val="single"/>
        </w:rPr>
        <w:t xml:space="preserve">EQUIPMENT </w:t>
      </w:r>
    </w:p>
    <w:p w14:paraId="60393B28" w14:textId="10F0E8E7" w:rsidR="00E75833" w:rsidRPr="00A304F9" w:rsidRDefault="00FF76F3" w:rsidP="00FF76F3">
      <w:pPr>
        <w:widowControl w:val="0"/>
        <w:autoSpaceDE w:val="0"/>
        <w:autoSpaceDN w:val="0"/>
        <w:adjustRightInd w:val="0"/>
        <w:ind w:right="-720"/>
        <w:contextualSpacing/>
        <w:jc w:val="both"/>
        <w:rPr>
          <w:rFonts w:ascii="Cambria" w:hAnsi="Cambria" w:cstheme="majorHAnsi"/>
          <w:sz w:val="22"/>
          <w:szCs w:val="22"/>
        </w:rPr>
      </w:pPr>
      <w:r w:rsidRPr="00A304F9">
        <w:rPr>
          <w:rFonts w:ascii="Cambria" w:hAnsi="Cambria" w:cstheme="majorHAnsi"/>
          <w:sz w:val="22"/>
          <w:szCs w:val="22"/>
        </w:rPr>
        <w:t>Tables and chair</w:t>
      </w:r>
      <w:r w:rsidR="006327E6" w:rsidRPr="00A304F9">
        <w:rPr>
          <w:rFonts w:ascii="Cambria" w:hAnsi="Cambria" w:cstheme="majorHAnsi"/>
          <w:sz w:val="22"/>
          <w:szCs w:val="22"/>
        </w:rPr>
        <w:t>s are available free of charge.  There are</w:t>
      </w:r>
      <w:r w:rsidR="00507D50" w:rsidRPr="00A304F9">
        <w:rPr>
          <w:rFonts w:ascii="Cambria" w:hAnsi="Cambria" w:cstheme="majorHAnsi"/>
          <w:sz w:val="22"/>
          <w:szCs w:val="22"/>
        </w:rPr>
        <w:t xml:space="preserve"> approximately</w:t>
      </w:r>
      <w:r w:rsidRPr="00A304F9">
        <w:rPr>
          <w:rFonts w:ascii="Cambria" w:hAnsi="Cambria" w:cstheme="majorHAnsi"/>
          <w:sz w:val="22"/>
          <w:szCs w:val="22"/>
        </w:rPr>
        <w:t xml:space="preserve"> </w:t>
      </w:r>
      <w:r w:rsidR="00CE7A83" w:rsidRPr="00A304F9">
        <w:rPr>
          <w:rFonts w:ascii="Cambria" w:hAnsi="Cambria" w:cstheme="majorHAnsi"/>
          <w:sz w:val="22"/>
          <w:szCs w:val="22"/>
        </w:rPr>
        <w:t>4</w:t>
      </w:r>
      <w:r w:rsidRPr="00A304F9">
        <w:rPr>
          <w:rFonts w:ascii="Cambria" w:hAnsi="Cambria" w:cstheme="majorHAnsi"/>
          <w:sz w:val="22"/>
          <w:szCs w:val="22"/>
        </w:rPr>
        <w:t>0 round tables</w:t>
      </w:r>
      <w:r w:rsidR="00776B58" w:rsidRPr="00A304F9">
        <w:rPr>
          <w:rFonts w:ascii="Cambria" w:hAnsi="Cambria" w:cstheme="majorHAnsi"/>
          <w:sz w:val="22"/>
          <w:szCs w:val="22"/>
        </w:rPr>
        <w:t xml:space="preserve">, </w:t>
      </w:r>
      <w:r w:rsidRPr="00A304F9">
        <w:rPr>
          <w:rFonts w:ascii="Cambria" w:hAnsi="Cambria" w:cstheme="majorHAnsi"/>
          <w:sz w:val="22"/>
          <w:szCs w:val="22"/>
        </w:rPr>
        <w:t>1</w:t>
      </w:r>
      <w:r w:rsidR="00507D50" w:rsidRPr="00A304F9">
        <w:rPr>
          <w:rFonts w:ascii="Cambria" w:hAnsi="Cambria" w:cstheme="majorHAnsi"/>
          <w:sz w:val="22"/>
          <w:szCs w:val="22"/>
        </w:rPr>
        <w:t>5</w:t>
      </w:r>
      <w:r w:rsidRPr="00A304F9">
        <w:rPr>
          <w:rFonts w:ascii="Cambria" w:hAnsi="Cambria" w:cstheme="majorHAnsi"/>
          <w:sz w:val="22"/>
          <w:szCs w:val="22"/>
        </w:rPr>
        <w:t xml:space="preserve"> rectangle tables</w:t>
      </w:r>
      <w:r w:rsidR="00776B58" w:rsidRPr="00A304F9">
        <w:rPr>
          <w:rFonts w:ascii="Cambria" w:hAnsi="Cambria" w:cstheme="majorHAnsi"/>
          <w:sz w:val="22"/>
          <w:szCs w:val="22"/>
        </w:rPr>
        <w:t>, and 400 chairs</w:t>
      </w:r>
      <w:r w:rsidR="00776B58" w:rsidRPr="00A304F9">
        <w:rPr>
          <w:rFonts w:ascii="Cambria" w:hAnsi="Cambria" w:cstheme="majorHAnsi"/>
          <w:b/>
          <w:bCs/>
          <w:sz w:val="22"/>
          <w:szCs w:val="22"/>
        </w:rPr>
        <w:t>.</w:t>
      </w:r>
      <w:r w:rsidR="00776B58" w:rsidRPr="00A304F9">
        <w:rPr>
          <w:rFonts w:ascii="Cambria" w:hAnsi="Cambria" w:cstheme="majorHAnsi"/>
          <w:sz w:val="22"/>
          <w:szCs w:val="22"/>
        </w:rPr>
        <w:t xml:space="preserve">  </w:t>
      </w:r>
      <w:r w:rsidR="00507D50" w:rsidRPr="00A304F9">
        <w:rPr>
          <w:rFonts w:ascii="Cambria" w:hAnsi="Cambria" w:cstheme="majorHAnsi"/>
          <w:b/>
          <w:bCs/>
          <w:sz w:val="22"/>
          <w:szCs w:val="22"/>
          <w:highlight w:val="yellow"/>
          <w:u w:val="single"/>
        </w:rPr>
        <w:t>Tables and/or chairs can NOT be taken or used outside of the Event Center</w:t>
      </w:r>
      <w:r w:rsidR="00507D50" w:rsidRPr="00A304F9">
        <w:rPr>
          <w:rFonts w:ascii="Cambria" w:hAnsi="Cambria" w:cstheme="majorHAnsi"/>
          <w:sz w:val="22"/>
          <w:szCs w:val="22"/>
        </w:rPr>
        <w:t xml:space="preserve">.   If you want additional seating or tables to use somewhere else outside on the fairgrounds, the renter will need to contract those items from another business.  </w:t>
      </w:r>
      <w:r w:rsidRPr="00A304F9">
        <w:rPr>
          <w:rFonts w:ascii="Cambria" w:hAnsi="Cambria" w:cstheme="majorHAnsi"/>
          <w:sz w:val="22"/>
          <w:szCs w:val="22"/>
        </w:rPr>
        <w:t xml:space="preserve">Any </w:t>
      </w:r>
      <w:r w:rsidR="0063202A" w:rsidRPr="00A304F9">
        <w:rPr>
          <w:rFonts w:ascii="Cambria" w:hAnsi="Cambria" w:cstheme="majorHAnsi"/>
          <w:sz w:val="22"/>
          <w:szCs w:val="22"/>
        </w:rPr>
        <w:t xml:space="preserve">additional </w:t>
      </w:r>
      <w:r w:rsidRPr="00A304F9">
        <w:rPr>
          <w:rFonts w:ascii="Cambria" w:hAnsi="Cambria" w:cstheme="majorHAnsi"/>
          <w:sz w:val="22"/>
          <w:szCs w:val="22"/>
        </w:rPr>
        <w:t xml:space="preserve">equipment </w:t>
      </w:r>
      <w:r w:rsidR="00507D50" w:rsidRPr="00A304F9">
        <w:rPr>
          <w:rFonts w:ascii="Cambria" w:hAnsi="Cambria" w:cstheme="majorHAnsi"/>
          <w:sz w:val="22"/>
          <w:szCs w:val="22"/>
        </w:rPr>
        <w:t xml:space="preserve">rented and </w:t>
      </w:r>
      <w:r w:rsidRPr="00A304F9">
        <w:rPr>
          <w:rFonts w:ascii="Cambria" w:hAnsi="Cambria" w:cstheme="majorHAnsi"/>
          <w:sz w:val="22"/>
          <w:szCs w:val="22"/>
        </w:rPr>
        <w:t xml:space="preserve">brought into the </w:t>
      </w:r>
      <w:r w:rsidR="00E35D41" w:rsidRPr="00A304F9">
        <w:rPr>
          <w:rFonts w:ascii="Cambria" w:hAnsi="Cambria" w:cstheme="majorHAnsi"/>
          <w:sz w:val="22"/>
          <w:szCs w:val="22"/>
        </w:rPr>
        <w:t xml:space="preserve">Event Center </w:t>
      </w:r>
      <w:r w:rsidRPr="00A304F9">
        <w:rPr>
          <w:rFonts w:ascii="Cambria" w:hAnsi="Cambria" w:cstheme="majorHAnsi"/>
          <w:sz w:val="22"/>
          <w:szCs w:val="22"/>
        </w:rPr>
        <w:t xml:space="preserve">building will be the responsibility of the renter to pay for it. All such material must be removed immediately at the end of the reservation time. If it is not removed promptly, the renter is responsible for paying the rental fee for each day any such material remains in the building. </w:t>
      </w:r>
      <w:r w:rsidRPr="00A304F9">
        <w:rPr>
          <w:rFonts w:ascii="Cambria" w:hAnsi="Cambria" w:cstheme="majorHAnsi"/>
          <w:b/>
          <w:sz w:val="22"/>
          <w:szCs w:val="22"/>
          <w:u w:val="single"/>
        </w:rPr>
        <w:t>All tables and chairs must be cleaned and put away on provided racks in storage closet and the premises shall be restored to the same condition as the renter received it</w:t>
      </w:r>
      <w:r w:rsidRPr="00A304F9">
        <w:rPr>
          <w:rFonts w:ascii="Cambria" w:hAnsi="Cambria" w:cstheme="majorHAnsi"/>
          <w:b/>
          <w:sz w:val="22"/>
          <w:szCs w:val="22"/>
        </w:rPr>
        <w:t>.</w:t>
      </w:r>
      <w:r w:rsidR="00AB616C" w:rsidRPr="00A304F9">
        <w:rPr>
          <w:rFonts w:ascii="Cambria" w:hAnsi="Cambria" w:cstheme="majorHAnsi"/>
          <w:b/>
          <w:sz w:val="22"/>
          <w:szCs w:val="22"/>
        </w:rPr>
        <w:t xml:space="preserve">  </w:t>
      </w:r>
    </w:p>
    <w:p w14:paraId="5EF722E6" w14:textId="4A02CC5D" w:rsidR="009D225E" w:rsidRPr="00A304F9" w:rsidRDefault="009D225E" w:rsidP="00FF76F3">
      <w:pPr>
        <w:widowControl w:val="0"/>
        <w:autoSpaceDE w:val="0"/>
        <w:autoSpaceDN w:val="0"/>
        <w:adjustRightInd w:val="0"/>
        <w:ind w:right="-720"/>
        <w:contextualSpacing/>
        <w:jc w:val="both"/>
        <w:rPr>
          <w:rFonts w:ascii="Cambria" w:hAnsi="Cambria" w:cstheme="majorHAnsi"/>
          <w:b/>
          <w:sz w:val="22"/>
          <w:szCs w:val="22"/>
        </w:rPr>
      </w:pPr>
    </w:p>
    <w:p w14:paraId="6866DA75" w14:textId="0D2D63D2" w:rsidR="009D225E" w:rsidRPr="00A304F9" w:rsidRDefault="009D225E" w:rsidP="00FF76F3">
      <w:pPr>
        <w:widowControl w:val="0"/>
        <w:autoSpaceDE w:val="0"/>
        <w:autoSpaceDN w:val="0"/>
        <w:adjustRightInd w:val="0"/>
        <w:ind w:right="-720"/>
        <w:contextualSpacing/>
        <w:jc w:val="both"/>
        <w:rPr>
          <w:rFonts w:ascii="Cambria" w:hAnsi="Cambria" w:cstheme="majorHAnsi"/>
          <w:u w:val="single"/>
        </w:rPr>
      </w:pPr>
      <w:r w:rsidRPr="00A304F9">
        <w:rPr>
          <w:rFonts w:ascii="Cambria" w:hAnsi="Cambria" w:cstheme="majorHAnsi"/>
          <w:b/>
          <w:u w:val="single"/>
        </w:rPr>
        <w:t>CLEAN UP</w:t>
      </w:r>
    </w:p>
    <w:p w14:paraId="0E9F62F2" w14:textId="646469A3" w:rsidR="00FF76F3" w:rsidRPr="00A304F9" w:rsidRDefault="009D225E" w:rsidP="00FF76F3">
      <w:pPr>
        <w:widowControl w:val="0"/>
        <w:autoSpaceDE w:val="0"/>
        <w:autoSpaceDN w:val="0"/>
        <w:adjustRightInd w:val="0"/>
        <w:ind w:right="-720"/>
        <w:contextualSpacing/>
        <w:jc w:val="both"/>
        <w:rPr>
          <w:rFonts w:ascii="Cambria" w:hAnsi="Cambria" w:cstheme="majorHAnsi"/>
          <w:sz w:val="22"/>
          <w:szCs w:val="22"/>
        </w:rPr>
      </w:pPr>
      <w:r w:rsidRPr="00A304F9">
        <w:rPr>
          <w:rFonts w:ascii="Cambria" w:hAnsi="Cambria" w:cstheme="majorHAnsi"/>
          <w:sz w:val="22"/>
          <w:szCs w:val="22"/>
        </w:rPr>
        <w:t xml:space="preserve">A clean up check list will be provided to the renter when the keys are picked up.   If the Event Center is rented for one day, all clean up must be done at the end of the day </w:t>
      </w:r>
      <w:r w:rsidR="00582031" w:rsidRPr="00A304F9">
        <w:rPr>
          <w:rFonts w:ascii="Cambria" w:hAnsi="Cambria" w:cstheme="majorHAnsi"/>
          <w:sz w:val="22"/>
          <w:szCs w:val="22"/>
        </w:rPr>
        <w:t xml:space="preserve">that </w:t>
      </w:r>
      <w:r w:rsidRPr="00A304F9">
        <w:rPr>
          <w:rFonts w:ascii="Cambria" w:hAnsi="Cambria" w:cstheme="majorHAnsi"/>
          <w:sz w:val="22"/>
          <w:szCs w:val="22"/>
        </w:rPr>
        <w:t xml:space="preserve">the event is held.   If the Event Center is rented for a weekend event (Friday and Saturday) clean up may be done Sunday morning without </w:t>
      </w:r>
      <w:r w:rsidR="00582031" w:rsidRPr="00A304F9">
        <w:rPr>
          <w:rFonts w:ascii="Cambria" w:hAnsi="Cambria" w:cstheme="majorHAnsi"/>
          <w:sz w:val="22"/>
          <w:szCs w:val="22"/>
        </w:rPr>
        <w:t xml:space="preserve">an additional day </w:t>
      </w:r>
      <w:r w:rsidRPr="00A304F9">
        <w:rPr>
          <w:rFonts w:ascii="Cambria" w:hAnsi="Cambria" w:cstheme="majorHAnsi"/>
          <w:sz w:val="22"/>
          <w:szCs w:val="22"/>
        </w:rPr>
        <w:t xml:space="preserve">fee if </w:t>
      </w:r>
      <w:r w:rsidR="00582031" w:rsidRPr="00A304F9">
        <w:rPr>
          <w:rFonts w:ascii="Cambria" w:hAnsi="Cambria" w:cstheme="majorHAnsi"/>
          <w:sz w:val="22"/>
          <w:szCs w:val="22"/>
        </w:rPr>
        <w:t xml:space="preserve">everything on the list is </w:t>
      </w:r>
      <w:r w:rsidRPr="00A304F9">
        <w:rPr>
          <w:rFonts w:ascii="Cambria" w:hAnsi="Cambria" w:cstheme="majorHAnsi"/>
          <w:sz w:val="22"/>
          <w:szCs w:val="22"/>
        </w:rPr>
        <w:t xml:space="preserve">completed by </w:t>
      </w:r>
      <w:r w:rsidRPr="00A304F9">
        <w:rPr>
          <w:rFonts w:ascii="Cambria" w:hAnsi="Cambria" w:cstheme="majorHAnsi"/>
          <w:b/>
          <w:bCs/>
          <w:sz w:val="22"/>
          <w:szCs w:val="22"/>
          <w:u w:val="single"/>
        </w:rPr>
        <w:t>12 o’clock noon</w:t>
      </w:r>
      <w:r w:rsidR="00582031" w:rsidRPr="00A304F9">
        <w:rPr>
          <w:rFonts w:ascii="Cambria" w:hAnsi="Cambria" w:cstheme="majorHAnsi"/>
          <w:sz w:val="22"/>
          <w:szCs w:val="22"/>
        </w:rPr>
        <w:t xml:space="preserve"> and keys are returned.  </w:t>
      </w:r>
      <w:r w:rsidRPr="00A304F9">
        <w:rPr>
          <w:rFonts w:ascii="Cambria" w:hAnsi="Cambria" w:cstheme="majorHAnsi"/>
          <w:sz w:val="22"/>
          <w:szCs w:val="22"/>
        </w:rPr>
        <w:t xml:space="preserve">  </w:t>
      </w:r>
    </w:p>
    <w:p w14:paraId="140C2314" w14:textId="77777777" w:rsidR="00FF76F3" w:rsidRPr="00A304F9" w:rsidRDefault="00FF76F3" w:rsidP="00FF76F3">
      <w:pPr>
        <w:widowControl w:val="0"/>
        <w:autoSpaceDE w:val="0"/>
        <w:autoSpaceDN w:val="0"/>
        <w:adjustRightInd w:val="0"/>
        <w:ind w:right="-720"/>
        <w:contextualSpacing/>
        <w:jc w:val="both"/>
        <w:rPr>
          <w:rFonts w:ascii="Cambria" w:hAnsi="Cambria" w:cstheme="majorHAnsi"/>
        </w:rPr>
      </w:pPr>
    </w:p>
    <w:p w14:paraId="52A42DCC" w14:textId="77777777" w:rsidR="00776B58" w:rsidRPr="00A304F9" w:rsidRDefault="00776B58" w:rsidP="00776B58">
      <w:pPr>
        <w:widowControl w:val="0"/>
        <w:tabs>
          <w:tab w:val="left" w:pos="0"/>
          <w:tab w:val="left" w:pos="360"/>
          <w:tab w:val="left" w:pos="2058"/>
          <w:tab w:val="left" w:pos="4980"/>
          <w:tab w:val="left" w:pos="7620"/>
          <w:tab w:val="left" w:pos="9356"/>
        </w:tabs>
        <w:autoSpaceDE w:val="0"/>
        <w:autoSpaceDN w:val="0"/>
        <w:adjustRightInd w:val="0"/>
        <w:spacing w:after="0" w:line="240" w:lineRule="atLeast"/>
        <w:ind w:right="-720"/>
        <w:jc w:val="both"/>
        <w:rPr>
          <w:rFonts w:ascii="Cambria" w:hAnsi="Cambria" w:cstheme="majorHAnsi"/>
          <w:b/>
          <w:bCs/>
        </w:rPr>
      </w:pPr>
      <w:r w:rsidRPr="00A304F9">
        <w:rPr>
          <w:rFonts w:ascii="Cambria" w:hAnsi="Cambria" w:cstheme="majorHAnsi"/>
          <w:b/>
          <w:bCs/>
          <w:u w:val="single"/>
        </w:rPr>
        <w:t>ASSIGNMENT AND SUBLETTING</w:t>
      </w:r>
      <w:r w:rsidRPr="00A304F9">
        <w:rPr>
          <w:rFonts w:ascii="Cambria" w:hAnsi="Cambria" w:cstheme="majorHAnsi"/>
          <w:b/>
          <w:bCs/>
        </w:rPr>
        <w:t xml:space="preserve">  </w:t>
      </w:r>
    </w:p>
    <w:p w14:paraId="79879339" w14:textId="77777777" w:rsidR="00304186" w:rsidRPr="00A304F9" w:rsidRDefault="00776B58" w:rsidP="00776B58">
      <w:pPr>
        <w:widowControl w:val="0"/>
        <w:tabs>
          <w:tab w:val="left" w:pos="0"/>
          <w:tab w:val="left" w:pos="360"/>
          <w:tab w:val="left" w:pos="2058"/>
          <w:tab w:val="left" w:pos="4980"/>
          <w:tab w:val="left" w:pos="7620"/>
          <w:tab w:val="left" w:pos="9356"/>
        </w:tabs>
        <w:autoSpaceDE w:val="0"/>
        <w:autoSpaceDN w:val="0"/>
        <w:adjustRightInd w:val="0"/>
        <w:spacing w:after="0" w:line="240" w:lineRule="atLeast"/>
        <w:ind w:right="-720"/>
        <w:jc w:val="both"/>
        <w:rPr>
          <w:rFonts w:ascii="Cambria" w:hAnsi="Cambria" w:cstheme="majorHAnsi"/>
          <w:b/>
          <w:bCs/>
          <w:sz w:val="22"/>
          <w:szCs w:val="22"/>
        </w:rPr>
      </w:pPr>
      <w:r w:rsidRPr="00A304F9">
        <w:rPr>
          <w:rFonts w:ascii="Cambria" w:hAnsi="Cambria" w:cstheme="majorHAnsi"/>
          <w:sz w:val="22"/>
          <w:szCs w:val="22"/>
        </w:rPr>
        <w:t>Renter shall not assign nor sublet the premises or any part thereof, without the express written consent of the Society.</w:t>
      </w:r>
      <w:r w:rsidRPr="00A304F9">
        <w:rPr>
          <w:rFonts w:ascii="Cambria" w:hAnsi="Cambria" w:cstheme="majorHAnsi"/>
          <w:b/>
          <w:bCs/>
          <w:sz w:val="22"/>
          <w:szCs w:val="22"/>
        </w:rPr>
        <w:t xml:space="preserve"> </w:t>
      </w:r>
      <w:r w:rsidR="00304186" w:rsidRPr="00A304F9">
        <w:rPr>
          <w:rFonts w:ascii="Cambria" w:hAnsi="Cambria" w:cstheme="majorHAnsi"/>
          <w:b/>
          <w:bCs/>
          <w:sz w:val="22"/>
          <w:szCs w:val="22"/>
        </w:rPr>
        <w:t xml:space="preserve"> </w:t>
      </w:r>
    </w:p>
    <w:p w14:paraId="5275C077" w14:textId="0A657764" w:rsidR="00304186" w:rsidRPr="00A304F9" w:rsidRDefault="00304186" w:rsidP="00776B58">
      <w:pPr>
        <w:widowControl w:val="0"/>
        <w:tabs>
          <w:tab w:val="left" w:pos="0"/>
          <w:tab w:val="left" w:pos="360"/>
          <w:tab w:val="left" w:pos="2058"/>
          <w:tab w:val="left" w:pos="4980"/>
          <w:tab w:val="left" w:pos="7620"/>
          <w:tab w:val="left" w:pos="9356"/>
        </w:tabs>
        <w:autoSpaceDE w:val="0"/>
        <w:autoSpaceDN w:val="0"/>
        <w:adjustRightInd w:val="0"/>
        <w:spacing w:after="0" w:line="240" w:lineRule="atLeast"/>
        <w:ind w:right="-720"/>
        <w:jc w:val="both"/>
        <w:rPr>
          <w:rFonts w:ascii="Cambria" w:hAnsi="Cambria" w:cstheme="majorHAnsi"/>
          <w:b/>
          <w:bCs/>
          <w:sz w:val="22"/>
          <w:szCs w:val="22"/>
        </w:rPr>
      </w:pPr>
    </w:p>
    <w:p w14:paraId="71A1E8DA" w14:textId="1E4D376D" w:rsidR="00304186" w:rsidRPr="00A304F9" w:rsidRDefault="00304186" w:rsidP="00776B58">
      <w:pPr>
        <w:widowControl w:val="0"/>
        <w:tabs>
          <w:tab w:val="left" w:pos="0"/>
          <w:tab w:val="left" w:pos="360"/>
          <w:tab w:val="left" w:pos="2058"/>
          <w:tab w:val="left" w:pos="4980"/>
          <w:tab w:val="left" w:pos="7620"/>
          <w:tab w:val="left" w:pos="9356"/>
        </w:tabs>
        <w:autoSpaceDE w:val="0"/>
        <w:autoSpaceDN w:val="0"/>
        <w:adjustRightInd w:val="0"/>
        <w:spacing w:after="0" w:line="240" w:lineRule="atLeast"/>
        <w:ind w:right="-720"/>
        <w:jc w:val="both"/>
        <w:rPr>
          <w:rFonts w:ascii="Cambria" w:hAnsi="Cambria" w:cstheme="majorHAnsi"/>
          <w:b/>
          <w:bCs/>
          <w:u w:val="single"/>
        </w:rPr>
      </w:pPr>
      <w:r w:rsidRPr="00A304F9">
        <w:rPr>
          <w:rFonts w:ascii="Cambria" w:hAnsi="Cambria" w:cstheme="majorHAnsi"/>
          <w:b/>
          <w:bCs/>
          <w:u w:val="single"/>
        </w:rPr>
        <w:t>CAMPGROUND</w:t>
      </w:r>
    </w:p>
    <w:p w14:paraId="7F7DCCBD" w14:textId="46090B53" w:rsidR="00776B58" w:rsidRPr="00A304F9" w:rsidRDefault="00304186" w:rsidP="00776B58">
      <w:pPr>
        <w:widowControl w:val="0"/>
        <w:tabs>
          <w:tab w:val="left" w:pos="0"/>
          <w:tab w:val="left" w:pos="360"/>
          <w:tab w:val="left" w:pos="2058"/>
          <w:tab w:val="left" w:pos="4980"/>
          <w:tab w:val="left" w:pos="7620"/>
          <w:tab w:val="left" w:pos="9356"/>
        </w:tabs>
        <w:autoSpaceDE w:val="0"/>
        <w:autoSpaceDN w:val="0"/>
        <w:adjustRightInd w:val="0"/>
        <w:spacing w:after="0" w:line="240" w:lineRule="atLeast"/>
        <w:ind w:right="-720"/>
        <w:jc w:val="both"/>
        <w:rPr>
          <w:rFonts w:ascii="Cambria" w:hAnsi="Cambria" w:cstheme="majorHAnsi"/>
          <w:b/>
          <w:bCs/>
          <w:sz w:val="22"/>
          <w:szCs w:val="22"/>
        </w:rPr>
      </w:pPr>
      <w:r w:rsidRPr="00A304F9">
        <w:rPr>
          <w:rFonts w:ascii="Cambria" w:hAnsi="Cambria" w:cstheme="majorHAnsi"/>
          <w:sz w:val="22"/>
          <w:szCs w:val="22"/>
        </w:rPr>
        <w:t xml:space="preserve">The campground, when open, is available for </w:t>
      </w:r>
      <w:r w:rsidR="0022081C" w:rsidRPr="00A304F9">
        <w:rPr>
          <w:rFonts w:ascii="Cambria" w:hAnsi="Cambria" w:cstheme="majorHAnsi"/>
          <w:sz w:val="22"/>
          <w:szCs w:val="22"/>
        </w:rPr>
        <w:t>guests</w:t>
      </w:r>
      <w:r w:rsidRPr="00A304F9">
        <w:rPr>
          <w:rFonts w:ascii="Cambria" w:hAnsi="Cambria" w:cstheme="majorHAnsi"/>
          <w:sz w:val="22"/>
          <w:szCs w:val="22"/>
        </w:rPr>
        <w:t xml:space="preserve"> who may be attending your event as long as the </w:t>
      </w:r>
      <w:r w:rsidRPr="00A304F9">
        <w:rPr>
          <w:rFonts w:ascii="Cambria" w:hAnsi="Cambria" w:cstheme="majorHAnsi"/>
          <w:i/>
          <w:iCs/>
          <w:sz w:val="22"/>
          <w:szCs w:val="22"/>
        </w:rPr>
        <w:t>nightly fee is paid</w:t>
      </w:r>
      <w:r w:rsidR="0022081C" w:rsidRPr="00A304F9">
        <w:rPr>
          <w:rFonts w:ascii="Cambria" w:hAnsi="Cambria" w:cstheme="majorHAnsi"/>
          <w:i/>
          <w:iCs/>
          <w:sz w:val="22"/>
          <w:szCs w:val="22"/>
        </w:rPr>
        <w:t xml:space="preserve">.   </w:t>
      </w:r>
      <w:r w:rsidR="0022081C" w:rsidRPr="00A304F9">
        <w:rPr>
          <w:rFonts w:ascii="Cambria" w:hAnsi="Cambria" w:cstheme="majorHAnsi"/>
          <w:sz w:val="22"/>
          <w:szCs w:val="22"/>
        </w:rPr>
        <w:t xml:space="preserve">All payments are to be </w:t>
      </w:r>
      <w:r w:rsidRPr="00A304F9">
        <w:rPr>
          <w:rFonts w:ascii="Cambria" w:hAnsi="Cambria" w:cstheme="majorHAnsi"/>
          <w:sz w:val="22"/>
          <w:szCs w:val="22"/>
        </w:rPr>
        <w:t>made in the camping deposit box</w:t>
      </w:r>
      <w:r w:rsidR="0022081C" w:rsidRPr="00A304F9">
        <w:rPr>
          <w:rFonts w:ascii="Cambria" w:hAnsi="Cambria" w:cstheme="majorHAnsi"/>
          <w:sz w:val="22"/>
          <w:szCs w:val="22"/>
        </w:rPr>
        <w:t xml:space="preserve"> by the west gate</w:t>
      </w:r>
      <w:r w:rsidRPr="00A304F9">
        <w:rPr>
          <w:rFonts w:ascii="Cambria" w:hAnsi="Cambria" w:cstheme="majorHAnsi"/>
          <w:sz w:val="22"/>
          <w:szCs w:val="22"/>
        </w:rPr>
        <w:t xml:space="preserve">. </w:t>
      </w:r>
      <w:r w:rsidRPr="00A304F9">
        <w:rPr>
          <w:rFonts w:ascii="Cambria" w:hAnsi="Cambria" w:cstheme="majorHAnsi"/>
          <w:b/>
          <w:bCs/>
          <w:sz w:val="22"/>
          <w:szCs w:val="22"/>
        </w:rPr>
        <w:t xml:space="preserve">  </w:t>
      </w:r>
      <w:r w:rsidRPr="00A304F9">
        <w:rPr>
          <w:rFonts w:ascii="Cambria" w:hAnsi="Cambria" w:cstheme="majorHAnsi"/>
          <w:b/>
          <w:bCs/>
          <w:sz w:val="22"/>
          <w:szCs w:val="22"/>
          <w:highlight w:val="yellow"/>
          <w:u w:val="single"/>
        </w:rPr>
        <w:t xml:space="preserve">No camping or camper set up is allowed outside of the Campground or </w:t>
      </w:r>
      <w:r w:rsidR="0022081C" w:rsidRPr="00A304F9">
        <w:rPr>
          <w:rFonts w:ascii="Cambria" w:hAnsi="Cambria" w:cstheme="majorHAnsi"/>
          <w:b/>
          <w:bCs/>
          <w:sz w:val="22"/>
          <w:szCs w:val="22"/>
          <w:highlight w:val="yellow"/>
          <w:u w:val="single"/>
        </w:rPr>
        <w:t>by</w:t>
      </w:r>
      <w:r w:rsidRPr="00A304F9">
        <w:rPr>
          <w:rFonts w:ascii="Cambria" w:hAnsi="Cambria" w:cstheme="majorHAnsi"/>
          <w:b/>
          <w:bCs/>
          <w:sz w:val="22"/>
          <w:szCs w:val="22"/>
          <w:highlight w:val="yellow"/>
          <w:u w:val="single"/>
        </w:rPr>
        <w:t xml:space="preserve"> the Event Center</w:t>
      </w:r>
      <w:r w:rsidRPr="00A304F9">
        <w:rPr>
          <w:rFonts w:ascii="Cambria" w:hAnsi="Cambria" w:cstheme="majorHAnsi"/>
          <w:b/>
          <w:bCs/>
          <w:sz w:val="22"/>
          <w:szCs w:val="22"/>
          <w:highlight w:val="yellow"/>
        </w:rPr>
        <w:t>.</w:t>
      </w:r>
      <w:r w:rsidRPr="00A304F9">
        <w:rPr>
          <w:rFonts w:ascii="Cambria" w:hAnsi="Cambria" w:cstheme="majorHAnsi"/>
          <w:b/>
          <w:bCs/>
          <w:sz w:val="22"/>
          <w:szCs w:val="22"/>
        </w:rPr>
        <w:t xml:space="preserve">      </w:t>
      </w:r>
    </w:p>
    <w:p w14:paraId="7058643C" w14:textId="77777777" w:rsidR="007F67D9" w:rsidRPr="00A304F9" w:rsidRDefault="007F67D9" w:rsidP="00FF76F3">
      <w:pPr>
        <w:widowControl w:val="0"/>
        <w:autoSpaceDE w:val="0"/>
        <w:autoSpaceDN w:val="0"/>
        <w:adjustRightInd w:val="0"/>
        <w:ind w:right="-720"/>
        <w:rPr>
          <w:rFonts w:ascii="Cambria" w:hAnsi="Cambria" w:cstheme="majorHAnsi"/>
        </w:rPr>
      </w:pPr>
    </w:p>
    <w:p w14:paraId="6CE28878" w14:textId="5773ACA5" w:rsidR="009D225E" w:rsidRPr="00A304F9" w:rsidRDefault="00AD5B3D" w:rsidP="00304186">
      <w:pPr>
        <w:widowControl w:val="0"/>
        <w:autoSpaceDE w:val="0"/>
        <w:autoSpaceDN w:val="0"/>
        <w:adjustRightInd w:val="0"/>
        <w:ind w:left="720" w:right="-720" w:firstLine="720"/>
        <w:rPr>
          <w:rFonts w:ascii="Cambria" w:hAnsi="Cambria" w:cstheme="majorHAnsi"/>
        </w:rPr>
      </w:pPr>
      <w:r w:rsidRPr="00A304F9">
        <w:rPr>
          <w:rFonts w:ascii="Cambria" w:hAnsi="Cambria" w:cstheme="majorHAnsi"/>
        </w:rPr>
        <w:t xml:space="preserve">Agreed and </w:t>
      </w:r>
      <w:proofErr w:type="gramStart"/>
      <w:r w:rsidRPr="00A304F9">
        <w:rPr>
          <w:rFonts w:ascii="Cambria" w:hAnsi="Cambria" w:cstheme="majorHAnsi"/>
        </w:rPr>
        <w:t>Accepted</w:t>
      </w:r>
      <w:proofErr w:type="gramEnd"/>
      <w:r w:rsidRPr="00A304F9">
        <w:rPr>
          <w:rFonts w:ascii="Cambria" w:hAnsi="Cambria" w:cstheme="majorHAnsi"/>
        </w:rPr>
        <w:t xml:space="preserve"> this ____ day </w:t>
      </w:r>
      <w:proofErr w:type="gramStart"/>
      <w:r w:rsidRPr="00A304F9">
        <w:rPr>
          <w:rFonts w:ascii="Cambria" w:hAnsi="Cambria" w:cstheme="majorHAnsi"/>
        </w:rPr>
        <w:t>of __</w:t>
      </w:r>
      <w:proofErr w:type="gramEnd"/>
      <w:r w:rsidRPr="00A304F9">
        <w:rPr>
          <w:rFonts w:ascii="Cambria" w:hAnsi="Cambria" w:cstheme="majorHAnsi"/>
        </w:rPr>
        <w:t>____________</w:t>
      </w:r>
      <w:r w:rsidR="00BF31FB" w:rsidRPr="00A304F9">
        <w:rPr>
          <w:rFonts w:ascii="Cambria" w:hAnsi="Cambria" w:cstheme="majorHAnsi"/>
        </w:rPr>
        <w:t>___</w:t>
      </w:r>
      <w:r w:rsidRPr="00A304F9">
        <w:rPr>
          <w:rFonts w:ascii="Cambria" w:hAnsi="Cambria" w:cstheme="majorHAnsi"/>
        </w:rPr>
        <w:t>_, 20___.</w:t>
      </w:r>
    </w:p>
    <w:p w14:paraId="5DD53CE6" w14:textId="77777777" w:rsidR="00304186" w:rsidRPr="00A304F9" w:rsidRDefault="00304186" w:rsidP="0063202A">
      <w:pPr>
        <w:widowControl w:val="0"/>
        <w:autoSpaceDE w:val="0"/>
        <w:autoSpaceDN w:val="0"/>
        <w:adjustRightInd w:val="0"/>
        <w:ind w:right="-720"/>
        <w:contextualSpacing/>
        <w:jc w:val="both"/>
        <w:rPr>
          <w:rFonts w:ascii="Cambria" w:hAnsi="Cambria" w:cstheme="majorHAnsi"/>
        </w:rPr>
      </w:pPr>
    </w:p>
    <w:p w14:paraId="3695575D" w14:textId="72EF351B" w:rsidR="0063202A" w:rsidRPr="00A304F9" w:rsidRDefault="00FF76F3" w:rsidP="0063202A">
      <w:pPr>
        <w:widowControl w:val="0"/>
        <w:autoSpaceDE w:val="0"/>
        <w:autoSpaceDN w:val="0"/>
        <w:adjustRightInd w:val="0"/>
        <w:ind w:right="-720"/>
        <w:contextualSpacing/>
        <w:jc w:val="both"/>
        <w:rPr>
          <w:rFonts w:ascii="Cambria" w:hAnsi="Cambria" w:cstheme="majorHAnsi"/>
          <w:u w:val="single"/>
        </w:rPr>
      </w:pPr>
      <w:r w:rsidRPr="00A304F9">
        <w:rPr>
          <w:rFonts w:ascii="Cambria" w:hAnsi="Cambria" w:cstheme="majorHAnsi"/>
        </w:rPr>
        <w:t>Renter’s Signature:</w:t>
      </w:r>
      <w:r w:rsidRPr="00A304F9">
        <w:rPr>
          <w:rFonts w:ascii="Cambria" w:hAnsi="Cambria" w:cstheme="majorHAnsi"/>
          <w:u w:val="single"/>
        </w:rPr>
        <w:tab/>
      </w:r>
      <w:r w:rsidRPr="00A304F9">
        <w:rPr>
          <w:rFonts w:ascii="Cambria" w:hAnsi="Cambria" w:cstheme="majorHAnsi"/>
          <w:u w:val="single"/>
        </w:rPr>
        <w:tab/>
      </w:r>
      <w:r w:rsidRPr="00A304F9">
        <w:rPr>
          <w:rFonts w:ascii="Cambria" w:hAnsi="Cambria" w:cstheme="majorHAnsi"/>
          <w:u w:val="single"/>
        </w:rPr>
        <w:tab/>
      </w:r>
      <w:r w:rsidRPr="00A304F9">
        <w:rPr>
          <w:rFonts w:ascii="Cambria" w:hAnsi="Cambria" w:cstheme="majorHAnsi"/>
          <w:u w:val="single"/>
        </w:rPr>
        <w:tab/>
      </w:r>
      <w:r w:rsidRPr="00A304F9">
        <w:rPr>
          <w:rFonts w:ascii="Cambria" w:hAnsi="Cambria" w:cstheme="majorHAnsi"/>
          <w:u w:val="single"/>
        </w:rPr>
        <w:tab/>
      </w:r>
      <w:r w:rsidRPr="00A304F9">
        <w:rPr>
          <w:rFonts w:ascii="Cambria" w:hAnsi="Cambria" w:cstheme="majorHAnsi"/>
          <w:u w:val="single"/>
        </w:rPr>
        <w:tab/>
      </w:r>
      <w:r w:rsidR="008E4694" w:rsidRPr="00A304F9">
        <w:rPr>
          <w:rFonts w:ascii="Cambria" w:hAnsi="Cambria" w:cstheme="majorHAnsi"/>
          <w:u w:val="single"/>
        </w:rPr>
        <w:tab/>
      </w:r>
      <w:r w:rsidR="008E4694" w:rsidRPr="00A304F9">
        <w:rPr>
          <w:rFonts w:ascii="Cambria" w:hAnsi="Cambria" w:cstheme="majorHAnsi"/>
          <w:u w:val="single"/>
        </w:rPr>
        <w:tab/>
      </w:r>
      <w:r w:rsidR="008E4694" w:rsidRPr="00A304F9">
        <w:rPr>
          <w:rFonts w:ascii="Cambria" w:hAnsi="Cambria" w:cstheme="majorHAnsi"/>
          <w:u w:val="single"/>
        </w:rPr>
        <w:tab/>
      </w:r>
      <w:r w:rsidR="008E4694" w:rsidRPr="00A304F9">
        <w:rPr>
          <w:rFonts w:ascii="Cambria" w:hAnsi="Cambria" w:cstheme="majorHAnsi"/>
          <w:u w:val="single"/>
        </w:rPr>
        <w:tab/>
      </w:r>
      <w:r w:rsidR="00AD5B3D" w:rsidRPr="00A304F9">
        <w:rPr>
          <w:rFonts w:ascii="Cambria" w:hAnsi="Cambria" w:cstheme="majorHAnsi"/>
          <w:u w:val="single"/>
        </w:rPr>
        <w:t>______</w:t>
      </w:r>
    </w:p>
    <w:p w14:paraId="102D68DC" w14:textId="77777777" w:rsidR="008E4694" w:rsidRPr="00A304F9" w:rsidRDefault="008E4694" w:rsidP="0063202A">
      <w:pPr>
        <w:widowControl w:val="0"/>
        <w:autoSpaceDE w:val="0"/>
        <w:autoSpaceDN w:val="0"/>
        <w:adjustRightInd w:val="0"/>
        <w:ind w:right="-720"/>
        <w:contextualSpacing/>
        <w:jc w:val="both"/>
        <w:rPr>
          <w:rFonts w:ascii="Cambria" w:hAnsi="Cambria" w:cstheme="majorHAnsi"/>
          <w:bCs/>
        </w:rPr>
      </w:pPr>
    </w:p>
    <w:p w14:paraId="0E0FE24B" w14:textId="0BB32716" w:rsidR="00AD5B3D" w:rsidRPr="00A304F9" w:rsidRDefault="0063202A" w:rsidP="00304186">
      <w:pPr>
        <w:widowControl w:val="0"/>
        <w:autoSpaceDE w:val="0"/>
        <w:autoSpaceDN w:val="0"/>
        <w:adjustRightInd w:val="0"/>
        <w:ind w:right="-720"/>
        <w:contextualSpacing/>
        <w:jc w:val="both"/>
        <w:rPr>
          <w:rFonts w:ascii="Cambria" w:hAnsi="Cambria" w:cstheme="majorHAnsi"/>
          <w:bCs/>
        </w:rPr>
      </w:pPr>
      <w:r w:rsidRPr="00A304F9">
        <w:rPr>
          <w:rFonts w:ascii="Cambria" w:hAnsi="Cambria" w:cstheme="majorHAnsi"/>
          <w:bCs/>
        </w:rPr>
        <w:t>Name of Insurance Company:</w:t>
      </w:r>
      <w:r w:rsidR="008E4694" w:rsidRPr="00A304F9">
        <w:rPr>
          <w:rFonts w:ascii="Cambria" w:hAnsi="Cambria" w:cstheme="majorHAnsi"/>
          <w:bCs/>
        </w:rPr>
        <w:t xml:space="preserve"> </w:t>
      </w:r>
      <w:r w:rsidR="008E4694" w:rsidRPr="00A304F9">
        <w:rPr>
          <w:rFonts w:ascii="Cambria" w:hAnsi="Cambria" w:cstheme="majorHAnsi"/>
          <w:u w:val="single"/>
        </w:rPr>
        <w:tab/>
      </w:r>
      <w:r w:rsidR="008E4694" w:rsidRPr="00A304F9">
        <w:rPr>
          <w:rFonts w:ascii="Cambria" w:hAnsi="Cambria" w:cstheme="majorHAnsi"/>
          <w:u w:val="single"/>
        </w:rPr>
        <w:tab/>
      </w:r>
      <w:r w:rsidR="008E4694" w:rsidRPr="00A304F9">
        <w:rPr>
          <w:rFonts w:ascii="Cambria" w:hAnsi="Cambria" w:cstheme="majorHAnsi"/>
          <w:u w:val="single"/>
        </w:rPr>
        <w:tab/>
      </w:r>
      <w:r w:rsidR="008E4694" w:rsidRPr="00A304F9">
        <w:rPr>
          <w:rFonts w:ascii="Cambria" w:hAnsi="Cambria" w:cstheme="majorHAnsi"/>
          <w:u w:val="single"/>
        </w:rPr>
        <w:tab/>
      </w:r>
      <w:r w:rsidR="008E4694" w:rsidRPr="00A304F9">
        <w:rPr>
          <w:rFonts w:ascii="Cambria" w:hAnsi="Cambria" w:cstheme="majorHAnsi"/>
          <w:u w:val="single"/>
        </w:rPr>
        <w:tab/>
      </w:r>
      <w:r w:rsidR="008E4694" w:rsidRPr="00A304F9">
        <w:rPr>
          <w:rFonts w:ascii="Cambria" w:hAnsi="Cambria" w:cstheme="majorHAnsi"/>
          <w:u w:val="single"/>
        </w:rPr>
        <w:tab/>
      </w:r>
      <w:r w:rsidR="008E4694" w:rsidRPr="00A304F9">
        <w:rPr>
          <w:rFonts w:ascii="Cambria" w:hAnsi="Cambria" w:cstheme="majorHAnsi"/>
          <w:u w:val="single"/>
        </w:rPr>
        <w:tab/>
      </w:r>
      <w:r w:rsidR="008E4694" w:rsidRPr="00A304F9">
        <w:rPr>
          <w:rFonts w:ascii="Cambria" w:hAnsi="Cambria" w:cstheme="majorHAnsi"/>
          <w:u w:val="single"/>
        </w:rPr>
        <w:tab/>
      </w:r>
      <w:r w:rsidR="00AD5B3D" w:rsidRPr="00A304F9">
        <w:rPr>
          <w:rFonts w:ascii="Cambria" w:hAnsi="Cambria" w:cstheme="majorHAnsi"/>
          <w:u w:val="single"/>
        </w:rPr>
        <w:t>______</w:t>
      </w:r>
      <w:r w:rsidRPr="00A304F9">
        <w:rPr>
          <w:rFonts w:ascii="Cambria" w:hAnsi="Cambria" w:cstheme="majorHAnsi"/>
          <w:bCs/>
        </w:rPr>
        <w:t xml:space="preserve">  </w:t>
      </w:r>
    </w:p>
    <w:p w14:paraId="74CC2E62" w14:textId="0692D9FE" w:rsidR="006B7369" w:rsidRPr="00A304F9" w:rsidRDefault="00304186" w:rsidP="009D225E">
      <w:pPr>
        <w:widowControl w:val="0"/>
        <w:autoSpaceDE w:val="0"/>
        <w:autoSpaceDN w:val="0"/>
        <w:adjustRightInd w:val="0"/>
        <w:ind w:right="-720" w:firstLine="720"/>
        <w:rPr>
          <w:rFonts w:ascii="Cambria" w:hAnsi="Cambria" w:cstheme="majorHAnsi"/>
        </w:rPr>
      </w:pPr>
      <w:r w:rsidRPr="00A304F9">
        <w:rPr>
          <w:rFonts w:ascii="Cambria" w:hAnsi="Cambria" w:cstheme="majorHAnsi"/>
        </w:rPr>
        <w:t xml:space="preserve">                      </w:t>
      </w:r>
      <w:r w:rsidR="00AD5B3D" w:rsidRPr="00A304F9">
        <w:rPr>
          <w:rFonts w:ascii="Cambria" w:hAnsi="Cambria" w:cstheme="majorHAnsi"/>
        </w:rPr>
        <w:t xml:space="preserve">Deposit:  Date </w:t>
      </w:r>
      <w:r w:rsidR="00BF31FB" w:rsidRPr="00A304F9">
        <w:rPr>
          <w:rFonts w:ascii="Cambria" w:hAnsi="Cambria" w:cstheme="majorHAnsi"/>
        </w:rPr>
        <w:t xml:space="preserve">Paid ___________      </w:t>
      </w:r>
      <w:r w:rsidR="00AD5B3D" w:rsidRPr="00A304F9">
        <w:rPr>
          <w:rFonts w:ascii="Cambria" w:hAnsi="Cambria" w:cstheme="majorHAnsi"/>
        </w:rPr>
        <w:t>Check number ___________</w:t>
      </w:r>
    </w:p>
    <w:sectPr w:rsidR="006B7369" w:rsidRPr="00A304F9" w:rsidSect="00776B58">
      <w:footerReference w:type="even" r:id="rId8"/>
      <w:footerReference w:type="default" r:id="rId9"/>
      <w:pgSz w:w="12240" w:h="15840"/>
      <w:pgMar w:top="1440" w:right="1440" w:bottom="720" w:left="1440" w:header="720" w:footer="720" w:gutter="0"/>
      <w:cols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2AF4A75" w14:textId="77777777" w:rsidR="00956D1E" w:rsidRDefault="00956D1E" w:rsidP="00FF76F3">
      <w:pPr>
        <w:spacing w:after="0"/>
      </w:pPr>
      <w:r>
        <w:separator/>
      </w:r>
    </w:p>
  </w:endnote>
  <w:endnote w:type="continuationSeparator" w:id="0">
    <w:p w14:paraId="529F5964" w14:textId="77777777" w:rsidR="00956D1E" w:rsidRDefault="00956D1E" w:rsidP="00FF76F3">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 w:name="Lucida Grande">
    <w:charset w:val="00"/>
    <w:family w:val="auto"/>
    <w:pitch w:val="variable"/>
    <w:sig w:usb0="E1000AEF" w:usb1="5000A1FF" w:usb2="00000000" w:usb3="00000000" w:csb0="000001B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E526017" w14:textId="77777777" w:rsidR="00FF76F3" w:rsidRDefault="00FF76F3" w:rsidP="00885337">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14:paraId="493D350A" w14:textId="77777777" w:rsidR="00FF76F3" w:rsidRDefault="00FF76F3">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BB27187" w14:textId="43B7B648" w:rsidR="00FF76F3" w:rsidRDefault="00FF76F3" w:rsidP="00885337">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sidR="00DE79BC">
      <w:rPr>
        <w:rStyle w:val="PageNumber"/>
        <w:noProof/>
      </w:rPr>
      <w:t>1</w:t>
    </w:r>
    <w:r>
      <w:rPr>
        <w:rStyle w:val="PageNumber"/>
      </w:rPr>
      <w:fldChar w:fldCharType="end"/>
    </w:r>
  </w:p>
  <w:p w14:paraId="17BA1CF1" w14:textId="77777777" w:rsidR="00FF76F3" w:rsidRDefault="00FF76F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D7DA3EF" w14:textId="77777777" w:rsidR="00956D1E" w:rsidRDefault="00956D1E" w:rsidP="00FF76F3">
      <w:pPr>
        <w:spacing w:after="0"/>
      </w:pPr>
      <w:r>
        <w:separator/>
      </w:r>
    </w:p>
  </w:footnote>
  <w:footnote w:type="continuationSeparator" w:id="0">
    <w:p w14:paraId="0F4A979F" w14:textId="77777777" w:rsidR="00956D1E" w:rsidRDefault="00956D1E" w:rsidP="00FF76F3">
      <w:pPr>
        <w:spacing w:after="0"/>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3DF5658"/>
    <w:multiLevelType w:val="hybridMultilevel"/>
    <w:tmpl w:val="700AC43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208256015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grammar="clean"/>
  <w:defaultTabStop w:val="720"/>
  <w:drawingGridHorizontalSpacing w:val="360"/>
  <w:drawingGridVerticalSpacing w:val="360"/>
  <w:displayHorizontalDrawingGridEvery w:val="0"/>
  <w:displayVerticalDrawingGridEvery w:val="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F76F3"/>
    <w:rsid w:val="0003280B"/>
    <w:rsid w:val="000A20DE"/>
    <w:rsid w:val="000C30EE"/>
    <w:rsid w:val="000E75B9"/>
    <w:rsid w:val="001102B7"/>
    <w:rsid w:val="0022081C"/>
    <w:rsid w:val="002A79DC"/>
    <w:rsid w:val="00304186"/>
    <w:rsid w:val="00507D50"/>
    <w:rsid w:val="00582031"/>
    <w:rsid w:val="0063202A"/>
    <w:rsid w:val="006327E6"/>
    <w:rsid w:val="00633CE9"/>
    <w:rsid w:val="00635B5A"/>
    <w:rsid w:val="00636C5C"/>
    <w:rsid w:val="006B3262"/>
    <w:rsid w:val="006B7369"/>
    <w:rsid w:val="00764175"/>
    <w:rsid w:val="00776B58"/>
    <w:rsid w:val="007F67D9"/>
    <w:rsid w:val="0084442A"/>
    <w:rsid w:val="008A039C"/>
    <w:rsid w:val="008E4694"/>
    <w:rsid w:val="00956D1E"/>
    <w:rsid w:val="009D225E"/>
    <w:rsid w:val="009D6809"/>
    <w:rsid w:val="00A11F66"/>
    <w:rsid w:val="00A304F9"/>
    <w:rsid w:val="00A857C6"/>
    <w:rsid w:val="00AB616C"/>
    <w:rsid w:val="00AC77FD"/>
    <w:rsid w:val="00AD5B3D"/>
    <w:rsid w:val="00BF31FB"/>
    <w:rsid w:val="00CE7A83"/>
    <w:rsid w:val="00D628C9"/>
    <w:rsid w:val="00DC6597"/>
    <w:rsid w:val="00DE6724"/>
    <w:rsid w:val="00DE79BC"/>
    <w:rsid w:val="00E35D41"/>
    <w:rsid w:val="00E75833"/>
    <w:rsid w:val="00EE3215"/>
    <w:rsid w:val="00F30CD7"/>
    <w:rsid w:val="00FF76F3"/>
  </w:rsids>
  <m:mathPr>
    <m:mathFont m:val="Cambria Math"/>
    <m:brkBin m:val="before"/>
    <m:brkBinSub m:val="--"/>
    <m:smallFrac m:val="0"/>
    <m:dispDef m:val="0"/>
    <m:lMargin m:val="0"/>
    <m:rMargin m:val="0"/>
    <m:defJc m:val="centerGroup"/>
    <m:wrapRight/>
    <m:intLim m:val="subSup"/>
    <m:naryLim m:val="subSup"/>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0AB45FDB"/>
  <w15:docId w15:val="{A8D14ACE-40A4-4586-95C2-FB930EF9CFF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4"/>
        <w:szCs w:val="24"/>
        <w:lang w:val="en-US" w:eastAsia="ja-JP" w:bidi="ar-SA"/>
      </w:rPr>
    </w:rPrDefault>
    <w:pPrDefault>
      <w:pPr>
        <w:spacing w:after="20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FF76F3"/>
    <w:pPr>
      <w:spacing w:after="0"/>
    </w:pPr>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FF76F3"/>
    <w:rPr>
      <w:rFonts w:ascii="Lucida Grande" w:hAnsi="Lucida Grande" w:cs="Lucida Grande"/>
      <w:sz w:val="18"/>
      <w:szCs w:val="18"/>
    </w:rPr>
  </w:style>
  <w:style w:type="paragraph" w:styleId="ListParagraph">
    <w:name w:val="List Paragraph"/>
    <w:basedOn w:val="Normal"/>
    <w:uiPriority w:val="34"/>
    <w:qFormat/>
    <w:rsid w:val="00FF76F3"/>
    <w:pPr>
      <w:ind w:left="720"/>
      <w:contextualSpacing/>
    </w:pPr>
  </w:style>
  <w:style w:type="paragraph" w:styleId="Footer">
    <w:name w:val="footer"/>
    <w:basedOn w:val="Normal"/>
    <w:link w:val="FooterChar"/>
    <w:uiPriority w:val="99"/>
    <w:unhideWhenUsed/>
    <w:rsid w:val="00FF76F3"/>
    <w:pPr>
      <w:tabs>
        <w:tab w:val="center" w:pos="4320"/>
        <w:tab w:val="right" w:pos="8640"/>
      </w:tabs>
      <w:spacing w:after="0"/>
    </w:pPr>
  </w:style>
  <w:style w:type="character" w:customStyle="1" w:styleId="FooterChar">
    <w:name w:val="Footer Char"/>
    <w:basedOn w:val="DefaultParagraphFont"/>
    <w:link w:val="Footer"/>
    <w:uiPriority w:val="99"/>
    <w:rsid w:val="00FF76F3"/>
  </w:style>
  <w:style w:type="character" w:styleId="PageNumber">
    <w:name w:val="page number"/>
    <w:basedOn w:val="DefaultParagraphFont"/>
    <w:uiPriority w:val="99"/>
    <w:semiHidden/>
    <w:unhideWhenUsed/>
    <w:rsid w:val="00FF76F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2</Pages>
  <Words>901</Words>
  <Characters>5141</Characters>
  <Application>Microsoft Office Word</Application>
  <DocSecurity>0</DocSecurity>
  <Lines>42</Lines>
  <Paragraphs>12</Paragraphs>
  <ScaleCrop>false</ScaleCrop>
  <HeadingPairs>
    <vt:vector size="2" baseType="variant">
      <vt:variant>
        <vt:lpstr>Title</vt:lpstr>
      </vt:variant>
      <vt:variant>
        <vt:i4>1</vt:i4>
      </vt:variant>
    </vt:vector>
  </HeadingPairs>
  <TitlesOfParts>
    <vt:vector size="1" baseType="lpstr">
      <vt:lpstr/>
    </vt:vector>
  </TitlesOfParts>
  <Company>GCHS</Company>
  <LinksUpToDate>false</LinksUpToDate>
  <CharactersWithSpaces>6030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Randy Ruth</dc:creator>
  <cp:lastModifiedBy>Guthrie County Fair</cp:lastModifiedBy>
  <cp:revision>2</cp:revision>
  <cp:lastPrinted>2020-02-21T19:15:00Z</cp:lastPrinted>
  <dcterms:created xsi:type="dcterms:W3CDTF">2026-06-17T02:02:00Z</dcterms:created>
  <dcterms:modified xsi:type="dcterms:W3CDTF">2026-06-17T02:02:00Z</dcterms:modified>
</cp:coreProperties>
</file>